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9" w:type="dxa"/>
        <w:tblLayout w:type="fixed"/>
        <w:tblCellMar>
          <w:left w:w="0" w:type="dxa"/>
          <w:right w:w="0" w:type="dxa"/>
        </w:tblCellMar>
        <w:tblLook w:val="01E0" w:firstRow="1" w:lastRow="1" w:firstColumn="1" w:lastColumn="1" w:noHBand="0" w:noVBand="0"/>
      </w:tblPr>
      <w:tblGrid>
        <w:gridCol w:w="5640"/>
        <w:gridCol w:w="4718"/>
      </w:tblGrid>
      <w:tr w:rsidR="00D02972">
        <w:trPr>
          <w:trHeight w:val="1426"/>
        </w:trPr>
        <w:tc>
          <w:tcPr>
            <w:tcW w:w="5640" w:type="dxa"/>
          </w:tcPr>
          <w:p w:rsidR="00D02972" w:rsidRDefault="00D63687">
            <w:pPr>
              <w:pStyle w:val="TableParagraph"/>
              <w:spacing w:line="417" w:lineRule="auto"/>
              <w:ind w:left="50" w:right="1995"/>
              <w:rPr>
                <w:b/>
                <w:sz w:val="28"/>
              </w:rPr>
            </w:pPr>
            <w:r>
              <w:rPr>
                <w:b/>
                <w:color w:val="4F6128"/>
                <w:sz w:val="28"/>
              </w:rPr>
              <w:t>Council</w:t>
            </w:r>
            <w:r>
              <w:rPr>
                <w:b/>
                <w:color w:val="4F6128"/>
                <w:spacing w:val="-13"/>
                <w:sz w:val="28"/>
              </w:rPr>
              <w:t xml:space="preserve"> </w:t>
            </w:r>
            <w:r>
              <w:rPr>
                <w:b/>
                <w:color w:val="4F6128"/>
                <w:sz w:val="28"/>
              </w:rPr>
              <w:t>Tax</w:t>
            </w:r>
            <w:r>
              <w:rPr>
                <w:b/>
                <w:color w:val="4F6128"/>
                <w:spacing w:val="-13"/>
                <w:sz w:val="28"/>
              </w:rPr>
              <w:t xml:space="preserve"> </w:t>
            </w:r>
            <w:r>
              <w:rPr>
                <w:b/>
                <w:color w:val="4F6128"/>
                <w:sz w:val="28"/>
              </w:rPr>
              <w:t>Privacy</w:t>
            </w:r>
            <w:r>
              <w:rPr>
                <w:b/>
                <w:color w:val="4F6128"/>
                <w:spacing w:val="-15"/>
                <w:sz w:val="28"/>
              </w:rPr>
              <w:t xml:space="preserve"> </w:t>
            </w:r>
            <w:r>
              <w:rPr>
                <w:b/>
                <w:color w:val="4F6128"/>
                <w:sz w:val="28"/>
              </w:rPr>
              <w:t xml:space="preserve">Notice </w:t>
            </w:r>
            <w:r>
              <w:rPr>
                <w:b/>
                <w:color w:val="4F6128"/>
                <w:spacing w:val="-2"/>
                <w:sz w:val="28"/>
              </w:rPr>
              <w:t>PN-007</w:t>
            </w:r>
          </w:p>
        </w:tc>
        <w:tc>
          <w:tcPr>
            <w:tcW w:w="4718" w:type="dxa"/>
          </w:tcPr>
          <w:p w:rsidR="00D02972" w:rsidRDefault="00D63687">
            <w:pPr>
              <w:pStyle w:val="TableParagraph"/>
              <w:ind w:left="1998"/>
              <w:rPr>
                <w:rFonts w:ascii="Times New Roman"/>
                <w:sz w:val="20"/>
              </w:rPr>
            </w:pPr>
            <w:r>
              <w:rPr>
                <w:rFonts w:ascii="Times New Roman"/>
                <w:noProof/>
                <w:sz w:val="20"/>
              </w:rPr>
              <w:drawing>
                <wp:inline distT="0" distB="0" distL="0" distR="0" wp14:anchorId="5C92D9BC" wp14:editId="08B7F85D">
                  <wp:extent cx="1551140" cy="511301"/>
                  <wp:effectExtent l="0" t="0" r="0" b="0"/>
                  <wp:docPr id="1" name="Image 1" descr="C:\Users\jueade\Pictures\Logo-colour_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jueade\Pictures\Logo-colour_2.jpg"/>
                          <pic:cNvPicPr/>
                        </pic:nvPicPr>
                        <pic:blipFill>
                          <a:blip r:embed="rId6" cstate="print"/>
                          <a:stretch>
                            <a:fillRect/>
                          </a:stretch>
                        </pic:blipFill>
                        <pic:spPr>
                          <a:xfrm>
                            <a:off x="0" y="0"/>
                            <a:ext cx="1551140" cy="511301"/>
                          </a:xfrm>
                          <a:prstGeom prst="rect">
                            <a:avLst/>
                          </a:prstGeom>
                        </pic:spPr>
                      </pic:pic>
                    </a:graphicData>
                  </a:graphic>
                </wp:inline>
              </w:drawing>
            </w:r>
          </w:p>
        </w:tc>
      </w:tr>
      <w:tr w:rsidR="00D02972">
        <w:trPr>
          <w:trHeight w:val="1822"/>
        </w:trPr>
        <w:tc>
          <w:tcPr>
            <w:tcW w:w="5640" w:type="dxa"/>
          </w:tcPr>
          <w:p w:rsidR="00D02972" w:rsidRDefault="00D02972">
            <w:pPr>
              <w:pStyle w:val="TableParagraph"/>
              <w:rPr>
                <w:rFonts w:ascii="Times New Roman"/>
                <w:sz w:val="24"/>
              </w:rPr>
            </w:pPr>
          </w:p>
        </w:tc>
        <w:tc>
          <w:tcPr>
            <w:tcW w:w="4718" w:type="dxa"/>
          </w:tcPr>
          <w:p w:rsidR="00D02972" w:rsidRDefault="00D02972">
            <w:pPr>
              <w:pStyle w:val="TableParagraph"/>
              <w:spacing w:before="212"/>
              <w:rPr>
                <w:rFonts w:ascii="Times New Roman"/>
                <w:sz w:val="28"/>
              </w:rPr>
            </w:pPr>
          </w:p>
          <w:p w:rsidR="00D02972" w:rsidRDefault="00D63687">
            <w:pPr>
              <w:pStyle w:val="TableParagraph"/>
              <w:ind w:left="1464" w:right="48" w:hanging="63"/>
              <w:rPr>
                <w:b/>
                <w:sz w:val="28"/>
              </w:rPr>
            </w:pPr>
            <w:r>
              <w:rPr>
                <w:b/>
                <w:color w:val="4F6128"/>
                <w:sz w:val="28"/>
              </w:rPr>
              <w:t>Nottingham</w:t>
            </w:r>
            <w:r>
              <w:rPr>
                <w:b/>
                <w:color w:val="4F6128"/>
                <w:spacing w:val="-19"/>
                <w:sz w:val="28"/>
              </w:rPr>
              <w:t xml:space="preserve"> </w:t>
            </w:r>
            <w:r>
              <w:rPr>
                <w:b/>
                <w:color w:val="4F6128"/>
                <w:sz w:val="28"/>
              </w:rPr>
              <w:t>City</w:t>
            </w:r>
            <w:r>
              <w:rPr>
                <w:b/>
                <w:color w:val="4F6128"/>
                <w:spacing w:val="-19"/>
                <w:sz w:val="28"/>
              </w:rPr>
              <w:t xml:space="preserve"> </w:t>
            </w:r>
            <w:r>
              <w:rPr>
                <w:b/>
                <w:color w:val="4F6128"/>
                <w:sz w:val="28"/>
              </w:rPr>
              <w:t>Council Information</w:t>
            </w:r>
            <w:r>
              <w:rPr>
                <w:b/>
                <w:color w:val="4F6128"/>
                <w:spacing w:val="-17"/>
                <w:sz w:val="28"/>
              </w:rPr>
              <w:t xml:space="preserve"> </w:t>
            </w:r>
            <w:r>
              <w:rPr>
                <w:b/>
                <w:color w:val="4F6128"/>
                <w:spacing w:val="-2"/>
                <w:sz w:val="28"/>
              </w:rPr>
              <w:t>Compliance</w:t>
            </w:r>
          </w:p>
          <w:p w:rsidR="00D02972" w:rsidRDefault="00D02972">
            <w:pPr>
              <w:pStyle w:val="TableParagraph"/>
              <w:rPr>
                <w:rFonts w:ascii="Times New Roman"/>
                <w:sz w:val="28"/>
              </w:rPr>
            </w:pPr>
          </w:p>
          <w:p w:rsidR="00D02972" w:rsidRDefault="00FF61CC">
            <w:pPr>
              <w:pStyle w:val="TableParagraph"/>
              <w:spacing w:before="1" w:line="302" w:lineRule="exact"/>
              <w:ind w:left="2613"/>
              <w:rPr>
                <w:b/>
                <w:sz w:val="28"/>
              </w:rPr>
            </w:pPr>
            <w:r>
              <w:rPr>
                <w:b/>
                <w:color w:val="4F6128"/>
                <w:sz w:val="28"/>
              </w:rPr>
              <w:t xml:space="preserve">     August</w:t>
            </w:r>
            <w:r>
              <w:rPr>
                <w:b/>
                <w:color w:val="4F6128"/>
                <w:spacing w:val="-14"/>
                <w:sz w:val="28"/>
              </w:rPr>
              <w:t xml:space="preserve"> </w:t>
            </w:r>
            <w:r>
              <w:rPr>
                <w:b/>
                <w:color w:val="4F6128"/>
                <w:spacing w:val="-4"/>
                <w:sz w:val="28"/>
              </w:rPr>
              <w:t>2025</w:t>
            </w:r>
          </w:p>
        </w:tc>
      </w:tr>
    </w:tbl>
    <w:p w:rsidR="00D02972" w:rsidRDefault="00D02972">
      <w:pPr>
        <w:pStyle w:val="BodyText"/>
        <w:spacing w:before="0"/>
        <w:ind w:left="0"/>
        <w:rPr>
          <w:rFonts w:ascii="Times New Roman"/>
        </w:rPr>
      </w:pPr>
    </w:p>
    <w:p w:rsidR="00D02972" w:rsidRDefault="00D02972">
      <w:pPr>
        <w:pStyle w:val="BodyText"/>
        <w:spacing w:before="0"/>
        <w:ind w:left="0"/>
        <w:rPr>
          <w:rFonts w:ascii="Times New Roman"/>
        </w:rPr>
      </w:pPr>
    </w:p>
    <w:p w:rsidR="00D02972" w:rsidRDefault="00D02972">
      <w:pPr>
        <w:pStyle w:val="BodyText"/>
        <w:spacing w:before="220"/>
        <w:ind w:left="0"/>
        <w:rPr>
          <w:rFonts w:ascii="Times New Roman"/>
        </w:rPr>
      </w:pPr>
    </w:p>
    <w:p w:rsidR="00D02972" w:rsidRDefault="00D63687">
      <w:pPr>
        <w:pStyle w:val="BodyText"/>
        <w:spacing w:before="1"/>
        <w:ind w:right="12"/>
        <w:jc w:val="both"/>
      </w:pPr>
      <w:r>
        <w:rPr>
          <w:noProof/>
        </w:rPr>
        <mc:AlternateContent>
          <mc:Choice Requires="wps">
            <w:drawing>
              <wp:anchor distT="0" distB="0" distL="0" distR="0" simplePos="0" relativeHeight="15728640" behindDoc="0" locked="0" layoutInCell="1" allowOverlap="1" wp14:anchorId="14BFACF4" wp14:editId="185AC3B7">
                <wp:simplePos x="0" y="0"/>
                <wp:positionH relativeFrom="page">
                  <wp:posOffset>448055</wp:posOffset>
                </wp:positionH>
                <wp:positionV relativeFrom="paragraph">
                  <wp:posOffset>-241255</wp:posOffset>
                </wp:positionV>
                <wp:extent cx="6661150" cy="285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0" cy="28575"/>
                        </a:xfrm>
                        <a:custGeom>
                          <a:avLst/>
                          <a:gdLst/>
                          <a:ahLst/>
                          <a:cxnLst/>
                          <a:rect l="l" t="t" r="r" b="b"/>
                          <a:pathLst>
                            <a:path w="6661150" h="28575">
                              <a:moveTo>
                                <a:pt x="6660642" y="0"/>
                              </a:moveTo>
                              <a:lnTo>
                                <a:pt x="0" y="0"/>
                              </a:lnTo>
                              <a:lnTo>
                                <a:pt x="0" y="28194"/>
                              </a:lnTo>
                              <a:lnTo>
                                <a:pt x="6660642" y="28194"/>
                              </a:lnTo>
                              <a:lnTo>
                                <a:pt x="6660642" y="0"/>
                              </a:lnTo>
                              <a:close/>
                            </a:path>
                          </a:pathLst>
                        </a:custGeom>
                        <a:solidFill>
                          <a:srgbClr val="4F6128"/>
                        </a:solidFill>
                      </wps:spPr>
                      <wps:bodyPr wrap="square" lIns="0" tIns="0" rIns="0" bIns="0" rtlCol="0">
                        <a:prstTxWarp prst="textNoShape">
                          <a:avLst/>
                        </a:prstTxWarp>
                        <a:noAutofit/>
                      </wps:bodyPr>
                    </wps:wsp>
                  </a:graphicData>
                </a:graphic>
              </wp:anchor>
            </w:drawing>
          </mc:Choice>
          <mc:Fallback>
            <w:pict>
              <v:shape w14:anchorId="63ADDBEF" id="Graphic 2" o:spid="_x0000_s1026" style="position:absolute;margin-left:35.3pt;margin-top:-19pt;width:524.5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115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" path="m6660642,l,,,28194r6660642,l6660642,xe" fillcolor="#4f6128" stroked="f">
                <v:path arrowok="t"/>
                <w10:wrap anchorx="page"/>
              </v:shape>
            </w:pict>
          </mc:Fallback>
        </mc:AlternateContent>
      </w:r>
      <w:r>
        <w:t xml:space="preserve">We will use the personal data provided by you for </w:t>
      </w:r>
      <w:proofErr w:type="gramStart"/>
      <w:r>
        <w:t>a number of</w:t>
      </w:r>
      <w:proofErr w:type="gramEnd"/>
      <w:r>
        <w:t xml:space="preserve"> reasons, depending on the service or reasons for interacting with you. This is related to Council Tax. We will use your personal data:</w:t>
      </w:r>
    </w:p>
    <w:p w:rsidR="00D02972" w:rsidRDefault="00D63687">
      <w:pPr>
        <w:pStyle w:val="ListParagraph"/>
        <w:numPr>
          <w:ilvl w:val="0"/>
          <w:numId w:val="1"/>
        </w:numPr>
        <w:tabs>
          <w:tab w:val="left" w:pos="874"/>
        </w:tabs>
        <w:spacing w:before="200"/>
        <w:ind w:right="11"/>
        <w:rPr>
          <w:sz w:val="24"/>
        </w:rPr>
      </w:pPr>
      <w:r>
        <w:rPr>
          <w:sz w:val="24"/>
        </w:rPr>
        <w:t>To</w:t>
      </w:r>
      <w:r>
        <w:rPr>
          <w:spacing w:val="-3"/>
          <w:sz w:val="24"/>
        </w:rPr>
        <w:t xml:space="preserve"> </w:t>
      </w:r>
      <w:r>
        <w:rPr>
          <w:sz w:val="24"/>
        </w:rPr>
        <w:t>decide</w:t>
      </w:r>
      <w:r>
        <w:rPr>
          <w:spacing w:val="-2"/>
          <w:sz w:val="24"/>
        </w:rPr>
        <w:t xml:space="preserve"> </w:t>
      </w:r>
      <w:r>
        <w:rPr>
          <w:sz w:val="24"/>
        </w:rPr>
        <w:t>who</w:t>
      </w:r>
      <w:r>
        <w:rPr>
          <w:spacing w:val="-3"/>
          <w:sz w:val="24"/>
        </w:rPr>
        <w:t xml:space="preserve"> </w:t>
      </w:r>
      <w:r>
        <w:rPr>
          <w:sz w:val="24"/>
        </w:rPr>
        <w:t>is</w:t>
      </w:r>
      <w:r>
        <w:rPr>
          <w:spacing w:val="-2"/>
          <w:sz w:val="24"/>
        </w:rPr>
        <w:t xml:space="preserve"> </w:t>
      </w:r>
      <w:r>
        <w:rPr>
          <w:sz w:val="24"/>
        </w:rPr>
        <w:t>liable</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Council</w:t>
      </w:r>
      <w:r>
        <w:rPr>
          <w:spacing w:val="-3"/>
          <w:sz w:val="24"/>
        </w:rPr>
        <w:t xml:space="preserve"> </w:t>
      </w:r>
      <w:r>
        <w:rPr>
          <w:sz w:val="24"/>
        </w:rPr>
        <w:t>Tax</w:t>
      </w:r>
      <w:r>
        <w:rPr>
          <w:spacing w:val="-1"/>
          <w:sz w:val="24"/>
        </w:rPr>
        <w:t xml:space="preserve"> </w:t>
      </w:r>
      <w:r>
        <w:rPr>
          <w:sz w:val="24"/>
        </w:rPr>
        <w:t>including</w:t>
      </w:r>
      <w:r>
        <w:rPr>
          <w:spacing w:val="-3"/>
          <w:sz w:val="24"/>
        </w:rPr>
        <w:t xml:space="preserve"> </w:t>
      </w:r>
      <w:r>
        <w:rPr>
          <w:sz w:val="24"/>
        </w:rPr>
        <w:t>assessing</w:t>
      </w:r>
      <w:r>
        <w:rPr>
          <w:spacing w:val="-3"/>
          <w:sz w:val="24"/>
        </w:rPr>
        <w:t xml:space="preserve"> </w:t>
      </w:r>
      <w:r>
        <w:rPr>
          <w:sz w:val="24"/>
        </w:rPr>
        <w:t>any</w:t>
      </w:r>
      <w:r>
        <w:rPr>
          <w:spacing w:val="-3"/>
          <w:sz w:val="24"/>
        </w:rPr>
        <w:t xml:space="preserve"> </w:t>
      </w:r>
      <w:r>
        <w:rPr>
          <w:sz w:val="24"/>
        </w:rPr>
        <w:t>entitlement</w:t>
      </w:r>
      <w:r>
        <w:rPr>
          <w:spacing w:val="-3"/>
          <w:sz w:val="24"/>
        </w:rPr>
        <w:t xml:space="preserve"> </w:t>
      </w:r>
      <w:r>
        <w:rPr>
          <w:sz w:val="24"/>
        </w:rPr>
        <w:t>to</w:t>
      </w:r>
      <w:r>
        <w:rPr>
          <w:spacing w:val="-3"/>
          <w:sz w:val="24"/>
        </w:rPr>
        <w:t xml:space="preserve"> </w:t>
      </w:r>
      <w:r>
        <w:rPr>
          <w:sz w:val="24"/>
        </w:rPr>
        <w:t xml:space="preserve">discounts, exemptions and </w:t>
      </w:r>
      <w:proofErr w:type="gramStart"/>
      <w:r>
        <w:rPr>
          <w:sz w:val="24"/>
        </w:rPr>
        <w:t>discounts;</w:t>
      </w:r>
      <w:proofErr w:type="gramEnd"/>
    </w:p>
    <w:p w:rsidR="00D02972" w:rsidRDefault="00D63687">
      <w:pPr>
        <w:pStyle w:val="ListParagraph"/>
        <w:numPr>
          <w:ilvl w:val="0"/>
          <w:numId w:val="1"/>
        </w:numPr>
        <w:tabs>
          <w:tab w:val="left" w:pos="873"/>
        </w:tabs>
        <w:ind w:left="873" w:hanging="359"/>
        <w:rPr>
          <w:sz w:val="24"/>
        </w:rPr>
      </w:pPr>
      <w:r>
        <w:rPr>
          <w:sz w:val="24"/>
        </w:rPr>
        <w:t>To</w:t>
      </w:r>
      <w:r>
        <w:rPr>
          <w:spacing w:val="-4"/>
          <w:sz w:val="24"/>
        </w:rPr>
        <w:t xml:space="preserve"> </w:t>
      </w:r>
      <w:r>
        <w:rPr>
          <w:sz w:val="24"/>
        </w:rPr>
        <w:t>administer</w:t>
      </w:r>
      <w:r>
        <w:rPr>
          <w:spacing w:val="-4"/>
          <w:sz w:val="24"/>
        </w:rPr>
        <w:t xml:space="preserve"> </w:t>
      </w:r>
      <w:r>
        <w:rPr>
          <w:sz w:val="24"/>
        </w:rPr>
        <w:t>and</w:t>
      </w:r>
      <w:r>
        <w:rPr>
          <w:spacing w:val="-4"/>
          <w:sz w:val="24"/>
        </w:rPr>
        <w:t xml:space="preserve"> </w:t>
      </w:r>
      <w:r>
        <w:rPr>
          <w:sz w:val="24"/>
        </w:rPr>
        <w:t>facilitate</w:t>
      </w:r>
      <w:r>
        <w:rPr>
          <w:spacing w:val="-3"/>
          <w:sz w:val="24"/>
        </w:rPr>
        <w:t xml:space="preserve"> </w:t>
      </w:r>
      <w:r>
        <w:rPr>
          <w:sz w:val="24"/>
        </w:rPr>
        <w:t>the</w:t>
      </w:r>
      <w:r>
        <w:rPr>
          <w:spacing w:val="-4"/>
          <w:sz w:val="24"/>
        </w:rPr>
        <w:t xml:space="preserve"> </w:t>
      </w:r>
      <w:r>
        <w:rPr>
          <w:sz w:val="24"/>
        </w:rPr>
        <w:t>collection</w:t>
      </w:r>
      <w:r>
        <w:rPr>
          <w:spacing w:val="-4"/>
          <w:sz w:val="24"/>
        </w:rPr>
        <w:t xml:space="preserve"> </w:t>
      </w:r>
      <w:r>
        <w:rPr>
          <w:sz w:val="24"/>
        </w:rPr>
        <w:t>of</w:t>
      </w:r>
      <w:r>
        <w:rPr>
          <w:spacing w:val="-4"/>
          <w:sz w:val="24"/>
        </w:rPr>
        <w:t xml:space="preserve"> </w:t>
      </w:r>
      <w:r>
        <w:rPr>
          <w:sz w:val="24"/>
        </w:rPr>
        <w:t>Council</w:t>
      </w:r>
      <w:r>
        <w:rPr>
          <w:spacing w:val="-4"/>
          <w:sz w:val="24"/>
        </w:rPr>
        <w:t xml:space="preserve"> </w:t>
      </w:r>
      <w:proofErr w:type="gramStart"/>
      <w:r>
        <w:rPr>
          <w:spacing w:val="-4"/>
          <w:sz w:val="24"/>
        </w:rPr>
        <w:t>Tax;</w:t>
      </w:r>
      <w:proofErr w:type="gramEnd"/>
    </w:p>
    <w:p w:rsidR="00D02972" w:rsidRDefault="00D63687">
      <w:pPr>
        <w:pStyle w:val="ListParagraph"/>
        <w:numPr>
          <w:ilvl w:val="0"/>
          <w:numId w:val="1"/>
        </w:numPr>
        <w:tabs>
          <w:tab w:val="left" w:pos="874"/>
        </w:tabs>
        <w:ind w:right="12"/>
        <w:rPr>
          <w:sz w:val="24"/>
        </w:rPr>
      </w:pPr>
      <w:r>
        <w:rPr>
          <w:sz w:val="24"/>
        </w:rPr>
        <w:t xml:space="preserve">To conduct enforcement </w:t>
      </w:r>
      <w:proofErr w:type="gramStart"/>
      <w:r>
        <w:rPr>
          <w:sz w:val="24"/>
        </w:rPr>
        <w:t>action</w:t>
      </w:r>
      <w:proofErr w:type="gramEnd"/>
      <w:r>
        <w:rPr>
          <w:sz w:val="24"/>
        </w:rPr>
        <w:t xml:space="preserve"> where payment is not made including the recovery of any</w:t>
      </w:r>
      <w:r>
        <w:rPr>
          <w:spacing w:val="80"/>
          <w:sz w:val="24"/>
        </w:rPr>
        <w:t xml:space="preserve"> </w:t>
      </w:r>
      <w:r>
        <w:rPr>
          <w:sz w:val="24"/>
        </w:rPr>
        <w:t xml:space="preserve">outstanding </w:t>
      </w:r>
      <w:proofErr w:type="gramStart"/>
      <w:r>
        <w:rPr>
          <w:sz w:val="24"/>
        </w:rPr>
        <w:t>amounts;</w:t>
      </w:r>
      <w:proofErr w:type="gramEnd"/>
    </w:p>
    <w:p w:rsidR="00D02972" w:rsidRDefault="00D63687">
      <w:pPr>
        <w:pStyle w:val="ListParagraph"/>
        <w:numPr>
          <w:ilvl w:val="0"/>
          <w:numId w:val="1"/>
        </w:numPr>
        <w:tabs>
          <w:tab w:val="left" w:pos="874"/>
        </w:tabs>
        <w:ind w:right="14"/>
        <w:rPr>
          <w:sz w:val="24"/>
        </w:rPr>
      </w:pPr>
      <w:r>
        <w:rPr>
          <w:sz w:val="24"/>
        </w:rPr>
        <w:t>To</w:t>
      </w:r>
      <w:r>
        <w:rPr>
          <w:spacing w:val="21"/>
          <w:sz w:val="24"/>
        </w:rPr>
        <w:t xml:space="preserve"> </w:t>
      </w:r>
      <w:r>
        <w:rPr>
          <w:sz w:val="24"/>
        </w:rPr>
        <w:t>allow</w:t>
      </w:r>
      <w:r>
        <w:rPr>
          <w:spacing w:val="21"/>
          <w:sz w:val="24"/>
        </w:rPr>
        <w:t xml:space="preserve"> </w:t>
      </w:r>
      <w:r>
        <w:rPr>
          <w:sz w:val="24"/>
        </w:rPr>
        <w:t>us</w:t>
      </w:r>
      <w:r>
        <w:rPr>
          <w:spacing w:val="23"/>
          <w:sz w:val="24"/>
        </w:rPr>
        <w:t xml:space="preserve"> </w:t>
      </w:r>
      <w:r>
        <w:rPr>
          <w:sz w:val="24"/>
        </w:rPr>
        <w:t>to</w:t>
      </w:r>
      <w:r>
        <w:rPr>
          <w:spacing w:val="21"/>
          <w:sz w:val="24"/>
        </w:rPr>
        <w:t xml:space="preserve"> </w:t>
      </w:r>
      <w:r>
        <w:rPr>
          <w:sz w:val="24"/>
        </w:rPr>
        <w:t>communicate</w:t>
      </w:r>
      <w:r>
        <w:rPr>
          <w:spacing w:val="22"/>
          <w:sz w:val="24"/>
        </w:rPr>
        <w:t xml:space="preserve"> </w:t>
      </w:r>
      <w:r>
        <w:rPr>
          <w:sz w:val="24"/>
        </w:rPr>
        <w:t>with</w:t>
      </w:r>
      <w:r>
        <w:rPr>
          <w:spacing w:val="22"/>
          <w:sz w:val="24"/>
        </w:rPr>
        <w:t xml:space="preserve"> </w:t>
      </w:r>
      <w:r>
        <w:rPr>
          <w:sz w:val="24"/>
        </w:rPr>
        <w:t>you</w:t>
      </w:r>
      <w:r>
        <w:rPr>
          <w:spacing w:val="21"/>
          <w:sz w:val="24"/>
        </w:rPr>
        <w:t xml:space="preserve"> </w:t>
      </w:r>
      <w:proofErr w:type="gramStart"/>
      <w:r>
        <w:rPr>
          <w:sz w:val="24"/>
        </w:rPr>
        <w:t>for</w:t>
      </w:r>
      <w:proofErr w:type="gramEnd"/>
      <w:r>
        <w:rPr>
          <w:spacing w:val="21"/>
          <w:sz w:val="24"/>
        </w:rPr>
        <w:t xml:space="preserve"> </w:t>
      </w:r>
      <w:r>
        <w:rPr>
          <w:sz w:val="24"/>
        </w:rPr>
        <w:t>matters</w:t>
      </w:r>
      <w:r>
        <w:rPr>
          <w:spacing w:val="21"/>
          <w:sz w:val="24"/>
        </w:rPr>
        <w:t xml:space="preserve"> </w:t>
      </w:r>
      <w:r>
        <w:rPr>
          <w:sz w:val="24"/>
        </w:rPr>
        <w:t>relating</w:t>
      </w:r>
      <w:r>
        <w:rPr>
          <w:spacing w:val="21"/>
          <w:sz w:val="24"/>
        </w:rPr>
        <w:t xml:space="preserve"> </w:t>
      </w:r>
      <w:r>
        <w:rPr>
          <w:sz w:val="24"/>
        </w:rPr>
        <w:t>to</w:t>
      </w:r>
      <w:r>
        <w:rPr>
          <w:spacing w:val="22"/>
          <w:sz w:val="24"/>
        </w:rPr>
        <w:t xml:space="preserve"> </w:t>
      </w:r>
      <w:r>
        <w:rPr>
          <w:sz w:val="24"/>
        </w:rPr>
        <w:t>Council</w:t>
      </w:r>
      <w:r>
        <w:rPr>
          <w:spacing w:val="21"/>
          <w:sz w:val="24"/>
        </w:rPr>
        <w:t xml:space="preserve"> </w:t>
      </w:r>
      <w:r>
        <w:rPr>
          <w:sz w:val="24"/>
        </w:rPr>
        <w:t>Tax,</w:t>
      </w:r>
      <w:r>
        <w:rPr>
          <w:spacing w:val="22"/>
          <w:sz w:val="24"/>
        </w:rPr>
        <w:t xml:space="preserve"> </w:t>
      </w:r>
      <w:r>
        <w:rPr>
          <w:sz w:val="24"/>
        </w:rPr>
        <w:t>or</w:t>
      </w:r>
      <w:r>
        <w:rPr>
          <w:spacing w:val="22"/>
          <w:sz w:val="24"/>
        </w:rPr>
        <w:t xml:space="preserve"> </w:t>
      </w:r>
      <w:r>
        <w:rPr>
          <w:sz w:val="24"/>
        </w:rPr>
        <w:t>for</w:t>
      </w:r>
      <w:r>
        <w:rPr>
          <w:spacing w:val="22"/>
          <w:sz w:val="24"/>
        </w:rPr>
        <w:t xml:space="preserve"> </w:t>
      </w:r>
      <w:r>
        <w:rPr>
          <w:sz w:val="24"/>
        </w:rPr>
        <w:t xml:space="preserve">any other services that you may have requested or </w:t>
      </w:r>
      <w:proofErr w:type="gramStart"/>
      <w:r>
        <w:rPr>
          <w:sz w:val="24"/>
        </w:rPr>
        <w:t>require;</w:t>
      </w:r>
      <w:proofErr w:type="gramEnd"/>
    </w:p>
    <w:p w:rsidR="00D02972" w:rsidRDefault="00D63687">
      <w:pPr>
        <w:pStyle w:val="ListParagraph"/>
        <w:numPr>
          <w:ilvl w:val="0"/>
          <w:numId w:val="1"/>
        </w:numPr>
        <w:tabs>
          <w:tab w:val="left" w:pos="873"/>
        </w:tabs>
        <w:ind w:left="873" w:hanging="359"/>
        <w:rPr>
          <w:sz w:val="24"/>
        </w:rPr>
      </w:pPr>
      <w:r>
        <w:rPr>
          <w:sz w:val="24"/>
        </w:rPr>
        <w:t>To</w:t>
      </w:r>
      <w:r>
        <w:rPr>
          <w:spacing w:val="-3"/>
          <w:sz w:val="24"/>
        </w:rPr>
        <w:t xml:space="preserve"> </w:t>
      </w:r>
      <w:r>
        <w:rPr>
          <w:sz w:val="24"/>
        </w:rPr>
        <w:t>protect</w:t>
      </w:r>
      <w:r>
        <w:rPr>
          <w:spacing w:val="-3"/>
          <w:sz w:val="24"/>
        </w:rPr>
        <w:t xml:space="preserve"> </w:t>
      </w:r>
      <w:r>
        <w:rPr>
          <w:sz w:val="24"/>
        </w:rPr>
        <w:t>public</w:t>
      </w:r>
      <w:r>
        <w:rPr>
          <w:spacing w:val="-2"/>
          <w:sz w:val="24"/>
        </w:rPr>
        <w:t xml:space="preserve"> </w:t>
      </w:r>
      <w:r>
        <w:rPr>
          <w:sz w:val="24"/>
        </w:rPr>
        <w:t>funds</w:t>
      </w:r>
      <w:r>
        <w:rPr>
          <w:spacing w:val="-3"/>
          <w:sz w:val="24"/>
        </w:rPr>
        <w:t xml:space="preserve"> </w:t>
      </w:r>
      <w:r>
        <w:rPr>
          <w:sz w:val="24"/>
        </w:rPr>
        <w:t>by</w:t>
      </w:r>
      <w:r>
        <w:rPr>
          <w:spacing w:val="-3"/>
          <w:sz w:val="24"/>
        </w:rPr>
        <w:t xml:space="preserve"> </w:t>
      </w:r>
      <w:r>
        <w:rPr>
          <w:sz w:val="24"/>
        </w:rPr>
        <w:t>detecting</w:t>
      </w:r>
      <w:r>
        <w:rPr>
          <w:spacing w:val="-3"/>
          <w:sz w:val="24"/>
        </w:rPr>
        <w:t xml:space="preserve"> </w:t>
      </w:r>
      <w:r>
        <w:rPr>
          <w:sz w:val="24"/>
        </w:rPr>
        <w:t>and</w:t>
      </w:r>
      <w:r>
        <w:rPr>
          <w:spacing w:val="-3"/>
          <w:sz w:val="24"/>
        </w:rPr>
        <w:t xml:space="preserve"> </w:t>
      </w:r>
      <w:r>
        <w:rPr>
          <w:sz w:val="24"/>
        </w:rPr>
        <w:t>reducing</w:t>
      </w:r>
      <w:r>
        <w:rPr>
          <w:spacing w:val="-2"/>
          <w:sz w:val="24"/>
        </w:rPr>
        <w:t xml:space="preserve"> fraud.</w:t>
      </w:r>
    </w:p>
    <w:p w:rsidR="00D02972" w:rsidRDefault="00D63687">
      <w:pPr>
        <w:pStyle w:val="BodyText"/>
        <w:ind w:right="11"/>
        <w:jc w:val="both"/>
      </w:pPr>
      <w:r>
        <w:t xml:space="preserve">When we </w:t>
      </w:r>
      <w:proofErr w:type="gramStart"/>
      <w:r>
        <w:t>are</w:t>
      </w:r>
      <w:r w:rsidR="001076CF">
        <w:t xml:space="preserve"> </w:t>
      </w:r>
      <w:r>
        <w:t>conducting</w:t>
      </w:r>
      <w:proofErr w:type="gramEnd"/>
      <w:r>
        <w:t xml:space="preserve"> these activities, we may need to share your personal data with other organisations, this </w:t>
      </w:r>
      <w:proofErr w:type="gramStart"/>
      <w:r>
        <w:t>includes with</w:t>
      </w:r>
      <w:proofErr w:type="gramEnd"/>
      <w:r>
        <w:t>:</w:t>
      </w:r>
    </w:p>
    <w:p w:rsidR="00D02972" w:rsidRDefault="00D63687">
      <w:pPr>
        <w:pStyle w:val="ListParagraph"/>
        <w:numPr>
          <w:ilvl w:val="0"/>
          <w:numId w:val="1"/>
        </w:numPr>
        <w:tabs>
          <w:tab w:val="left" w:pos="873"/>
        </w:tabs>
        <w:ind w:left="873" w:hanging="359"/>
        <w:rPr>
          <w:sz w:val="24"/>
        </w:rPr>
      </w:pPr>
      <w:r>
        <w:rPr>
          <w:sz w:val="24"/>
        </w:rPr>
        <w:t>Other</w:t>
      </w:r>
      <w:r>
        <w:rPr>
          <w:spacing w:val="-3"/>
          <w:sz w:val="24"/>
        </w:rPr>
        <w:t xml:space="preserve"> </w:t>
      </w:r>
      <w:r>
        <w:rPr>
          <w:sz w:val="24"/>
        </w:rPr>
        <w:t>Local</w:t>
      </w:r>
      <w:r>
        <w:rPr>
          <w:spacing w:val="-2"/>
          <w:sz w:val="24"/>
        </w:rPr>
        <w:t xml:space="preserve"> Authorities</w:t>
      </w:r>
    </w:p>
    <w:p w:rsidR="00D02972" w:rsidRDefault="00D63687">
      <w:pPr>
        <w:pStyle w:val="ListParagraph"/>
        <w:numPr>
          <w:ilvl w:val="0"/>
          <w:numId w:val="1"/>
        </w:numPr>
        <w:tabs>
          <w:tab w:val="left" w:pos="873"/>
        </w:tabs>
        <w:ind w:left="873" w:hanging="359"/>
        <w:rPr>
          <w:sz w:val="24"/>
        </w:rPr>
      </w:pPr>
      <w:r>
        <w:rPr>
          <w:sz w:val="24"/>
        </w:rPr>
        <w:t>Courts</w:t>
      </w:r>
      <w:r>
        <w:rPr>
          <w:spacing w:val="-6"/>
          <w:sz w:val="24"/>
        </w:rPr>
        <w:t xml:space="preserve"> </w:t>
      </w:r>
      <w:r>
        <w:rPr>
          <w:sz w:val="24"/>
        </w:rPr>
        <w:t>(when</w:t>
      </w:r>
      <w:r>
        <w:rPr>
          <w:spacing w:val="-7"/>
          <w:sz w:val="24"/>
        </w:rPr>
        <w:t xml:space="preserve"> </w:t>
      </w:r>
      <w:r>
        <w:rPr>
          <w:sz w:val="24"/>
        </w:rPr>
        <w:t>conducting</w:t>
      </w:r>
      <w:r>
        <w:rPr>
          <w:spacing w:val="-6"/>
          <w:sz w:val="24"/>
        </w:rPr>
        <w:t xml:space="preserve"> </w:t>
      </w:r>
      <w:r>
        <w:rPr>
          <w:spacing w:val="-2"/>
          <w:sz w:val="24"/>
        </w:rPr>
        <w:t>enforcement)</w:t>
      </w:r>
    </w:p>
    <w:p w:rsidR="00D02972" w:rsidRDefault="00D63687">
      <w:pPr>
        <w:pStyle w:val="ListParagraph"/>
        <w:numPr>
          <w:ilvl w:val="0"/>
          <w:numId w:val="1"/>
        </w:numPr>
        <w:tabs>
          <w:tab w:val="left" w:pos="873"/>
        </w:tabs>
        <w:ind w:left="873" w:hanging="359"/>
        <w:rPr>
          <w:sz w:val="24"/>
        </w:rPr>
      </w:pPr>
      <w:r>
        <w:rPr>
          <w:sz w:val="24"/>
        </w:rPr>
        <w:t>Enforcement</w:t>
      </w:r>
      <w:r>
        <w:rPr>
          <w:spacing w:val="-6"/>
          <w:sz w:val="24"/>
        </w:rPr>
        <w:t xml:space="preserve"> </w:t>
      </w:r>
      <w:r>
        <w:rPr>
          <w:sz w:val="24"/>
        </w:rPr>
        <w:t>and</w:t>
      </w:r>
      <w:r>
        <w:rPr>
          <w:spacing w:val="-4"/>
          <w:sz w:val="24"/>
        </w:rPr>
        <w:t xml:space="preserve"> </w:t>
      </w:r>
      <w:r>
        <w:rPr>
          <w:sz w:val="24"/>
        </w:rPr>
        <w:t>collections</w:t>
      </w:r>
      <w:r>
        <w:rPr>
          <w:spacing w:val="-3"/>
          <w:sz w:val="24"/>
        </w:rPr>
        <w:t xml:space="preserve"> </w:t>
      </w:r>
      <w:r>
        <w:rPr>
          <w:sz w:val="24"/>
        </w:rPr>
        <w:t>agents</w:t>
      </w:r>
      <w:r>
        <w:rPr>
          <w:spacing w:val="-4"/>
          <w:sz w:val="24"/>
        </w:rPr>
        <w:t xml:space="preserve"> </w:t>
      </w:r>
      <w:r>
        <w:rPr>
          <w:sz w:val="24"/>
        </w:rPr>
        <w:t>when</w:t>
      </w:r>
      <w:r>
        <w:rPr>
          <w:spacing w:val="-3"/>
          <w:sz w:val="24"/>
        </w:rPr>
        <w:t xml:space="preserve"> </w:t>
      </w:r>
      <w:r>
        <w:rPr>
          <w:sz w:val="24"/>
        </w:rPr>
        <w:t>authorised</w:t>
      </w:r>
      <w:r>
        <w:rPr>
          <w:spacing w:val="-3"/>
          <w:sz w:val="24"/>
        </w:rPr>
        <w:t xml:space="preserve"> </w:t>
      </w:r>
      <w:r>
        <w:rPr>
          <w:sz w:val="24"/>
        </w:rPr>
        <w:t>to</w:t>
      </w:r>
      <w:r>
        <w:rPr>
          <w:spacing w:val="-4"/>
          <w:sz w:val="24"/>
        </w:rPr>
        <w:t xml:space="preserve"> </w:t>
      </w:r>
      <w:r>
        <w:rPr>
          <w:sz w:val="24"/>
        </w:rPr>
        <w:t>collect</w:t>
      </w:r>
      <w:r>
        <w:rPr>
          <w:spacing w:val="-3"/>
          <w:sz w:val="24"/>
        </w:rPr>
        <w:t xml:space="preserve"> </w:t>
      </w:r>
      <w:r>
        <w:rPr>
          <w:sz w:val="24"/>
        </w:rPr>
        <w:t>outstanding</w:t>
      </w:r>
      <w:r>
        <w:rPr>
          <w:spacing w:val="-3"/>
          <w:sz w:val="24"/>
        </w:rPr>
        <w:t xml:space="preserve"> </w:t>
      </w:r>
      <w:proofErr w:type="gramStart"/>
      <w:r>
        <w:rPr>
          <w:spacing w:val="-2"/>
          <w:sz w:val="24"/>
        </w:rPr>
        <w:t>amounts;</w:t>
      </w:r>
      <w:proofErr w:type="gramEnd"/>
    </w:p>
    <w:p w:rsidR="00D02972" w:rsidRDefault="00D63687">
      <w:pPr>
        <w:pStyle w:val="ListParagraph"/>
        <w:numPr>
          <w:ilvl w:val="0"/>
          <w:numId w:val="1"/>
        </w:numPr>
        <w:tabs>
          <w:tab w:val="left" w:pos="874"/>
        </w:tabs>
        <w:ind w:right="14"/>
        <w:rPr>
          <w:sz w:val="24"/>
        </w:rPr>
      </w:pPr>
      <w:r>
        <w:rPr>
          <w:sz w:val="24"/>
        </w:rPr>
        <w:t>Credit reference agencies (when conducting enforcement, tracing and to verify information you have given to us</w:t>
      </w:r>
      <w:proofErr w:type="gramStart"/>
      <w:r>
        <w:rPr>
          <w:sz w:val="24"/>
        </w:rPr>
        <w:t>);</w:t>
      </w:r>
      <w:proofErr w:type="gramEnd"/>
    </w:p>
    <w:p w:rsidR="00D02972" w:rsidRPr="00921B93" w:rsidRDefault="00D63687">
      <w:pPr>
        <w:pStyle w:val="ListParagraph"/>
        <w:numPr>
          <w:ilvl w:val="0"/>
          <w:numId w:val="1"/>
        </w:numPr>
        <w:tabs>
          <w:tab w:val="left" w:pos="873"/>
        </w:tabs>
        <w:ind w:left="873" w:hanging="359"/>
        <w:rPr>
          <w:sz w:val="24"/>
        </w:rPr>
      </w:pPr>
      <w:r>
        <w:rPr>
          <w:sz w:val="24"/>
        </w:rPr>
        <w:t>Law</w:t>
      </w:r>
      <w:r>
        <w:rPr>
          <w:spacing w:val="-6"/>
          <w:sz w:val="24"/>
        </w:rPr>
        <w:t xml:space="preserve"> </w:t>
      </w:r>
      <w:r>
        <w:rPr>
          <w:sz w:val="24"/>
        </w:rPr>
        <w:t>enforcement</w:t>
      </w:r>
      <w:r>
        <w:rPr>
          <w:spacing w:val="-2"/>
          <w:sz w:val="24"/>
        </w:rPr>
        <w:t xml:space="preserve"> </w:t>
      </w:r>
      <w:r>
        <w:rPr>
          <w:sz w:val="24"/>
        </w:rPr>
        <w:t>agencies</w:t>
      </w:r>
      <w:r>
        <w:rPr>
          <w:spacing w:val="-2"/>
          <w:sz w:val="24"/>
        </w:rPr>
        <w:t xml:space="preserve"> </w:t>
      </w:r>
      <w:r>
        <w:rPr>
          <w:sz w:val="24"/>
        </w:rPr>
        <w:t>in</w:t>
      </w:r>
      <w:r>
        <w:rPr>
          <w:spacing w:val="-3"/>
          <w:sz w:val="24"/>
        </w:rPr>
        <w:t xml:space="preserve"> </w:t>
      </w:r>
      <w:r>
        <w:rPr>
          <w:sz w:val="24"/>
        </w:rPr>
        <w:t>cases</w:t>
      </w:r>
      <w:r>
        <w:rPr>
          <w:spacing w:val="-2"/>
          <w:sz w:val="24"/>
        </w:rPr>
        <w:t xml:space="preserve"> </w:t>
      </w:r>
      <w:r>
        <w:rPr>
          <w:sz w:val="24"/>
        </w:rPr>
        <w:t>of</w:t>
      </w:r>
      <w:r>
        <w:rPr>
          <w:spacing w:val="-2"/>
          <w:sz w:val="24"/>
        </w:rPr>
        <w:t xml:space="preserve"> </w:t>
      </w:r>
      <w:r>
        <w:rPr>
          <w:sz w:val="24"/>
        </w:rPr>
        <w:t>fraud</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criminal</w:t>
      </w:r>
      <w:r>
        <w:rPr>
          <w:spacing w:val="-3"/>
          <w:sz w:val="24"/>
        </w:rPr>
        <w:t xml:space="preserve"> </w:t>
      </w:r>
      <w:r>
        <w:rPr>
          <w:spacing w:val="-2"/>
          <w:sz w:val="24"/>
        </w:rPr>
        <w:t>activity.</w:t>
      </w:r>
    </w:p>
    <w:p w:rsidR="00921B93" w:rsidRDefault="00921B93">
      <w:pPr>
        <w:pStyle w:val="ListParagraph"/>
        <w:numPr>
          <w:ilvl w:val="0"/>
          <w:numId w:val="1"/>
        </w:numPr>
        <w:tabs>
          <w:tab w:val="left" w:pos="873"/>
        </w:tabs>
        <w:ind w:left="873" w:hanging="359"/>
        <w:rPr>
          <w:sz w:val="24"/>
        </w:rPr>
      </w:pPr>
      <w:r>
        <w:rPr>
          <w:sz w:val="24"/>
        </w:rPr>
        <w:t xml:space="preserve">The Electoral Registration Officer for the purposes of electoral registration. </w:t>
      </w:r>
    </w:p>
    <w:p w:rsidR="00D02972" w:rsidRDefault="00D63687">
      <w:pPr>
        <w:pStyle w:val="BodyText"/>
        <w:spacing w:before="199"/>
        <w:ind w:right="11"/>
        <w:jc w:val="both"/>
      </w:pPr>
      <w:r>
        <w:t>When</w:t>
      </w:r>
      <w:r>
        <w:rPr>
          <w:spacing w:val="-13"/>
        </w:rPr>
        <w:t xml:space="preserve"> </w:t>
      </w:r>
      <w:r>
        <w:t>we</w:t>
      </w:r>
      <w:r>
        <w:rPr>
          <w:spacing w:val="-14"/>
        </w:rPr>
        <w:t xml:space="preserve"> </w:t>
      </w:r>
      <w:r>
        <w:t>process</w:t>
      </w:r>
      <w:r>
        <w:rPr>
          <w:spacing w:val="-13"/>
        </w:rPr>
        <w:t xml:space="preserve"> </w:t>
      </w:r>
      <w:r>
        <w:t>your</w:t>
      </w:r>
      <w:r>
        <w:rPr>
          <w:spacing w:val="-12"/>
        </w:rPr>
        <w:t xml:space="preserve"> </w:t>
      </w:r>
      <w:r>
        <w:t>personal</w:t>
      </w:r>
      <w:r>
        <w:rPr>
          <w:spacing w:val="-13"/>
        </w:rPr>
        <w:t xml:space="preserve"> </w:t>
      </w:r>
      <w:r>
        <w:t>data,</w:t>
      </w:r>
      <w:r>
        <w:rPr>
          <w:spacing w:val="-13"/>
        </w:rPr>
        <w:t xml:space="preserve"> </w:t>
      </w:r>
      <w:r>
        <w:t>we</w:t>
      </w:r>
      <w:r>
        <w:rPr>
          <w:spacing w:val="-14"/>
        </w:rPr>
        <w:t xml:space="preserve"> </w:t>
      </w:r>
      <w:r>
        <w:t>will</w:t>
      </w:r>
      <w:r>
        <w:rPr>
          <w:spacing w:val="-14"/>
        </w:rPr>
        <w:t xml:space="preserve"> </w:t>
      </w:r>
      <w:r>
        <w:t>comply</w:t>
      </w:r>
      <w:r>
        <w:rPr>
          <w:spacing w:val="-12"/>
        </w:rPr>
        <w:t xml:space="preserve"> </w:t>
      </w:r>
      <w:r>
        <w:t>with</w:t>
      </w:r>
      <w:r>
        <w:rPr>
          <w:spacing w:val="-13"/>
        </w:rPr>
        <w:t xml:space="preserve"> </w:t>
      </w:r>
      <w:r>
        <w:t>data</w:t>
      </w:r>
      <w:r>
        <w:rPr>
          <w:spacing w:val="-13"/>
        </w:rPr>
        <w:t xml:space="preserve"> </w:t>
      </w:r>
      <w:r>
        <w:t>protection</w:t>
      </w:r>
      <w:r>
        <w:rPr>
          <w:spacing w:val="-13"/>
        </w:rPr>
        <w:t xml:space="preserve"> </w:t>
      </w:r>
      <w:r>
        <w:t>legislation</w:t>
      </w:r>
      <w:r>
        <w:rPr>
          <w:spacing w:val="-13"/>
        </w:rPr>
        <w:t xml:space="preserve"> </w:t>
      </w:r>
      <w:r>
        <w:t>and</w:t>
      </w:r>
      <w:r>
        <w:rPr>
          <w:spacing w:val="-13"/>
        </w:rPr>
        <w:t xml:space="preserve"> </w:t>
      </w:r>
      <w:r>
        <w:t>enable</w:t>
      </w:r>
      <w:r>
        <w:rPr>
          <w:spacing w:val="-14"/>
        </w:rPr>
        <w:t xml:space="preserve"> </w:t>
      </w:r>
      <w:r>
        <w:t>you to exercise your rights contained within the legislation.</w:t>
      </w:r>
    </w:p>
    <w:p w:rsidR="00D02972" w:rsidRDefault="00D63687">
      <w:pPr>
        <w:spacing w:before="200"/>
        <w:ind w:left="153" w:right="9"/>
        <w:jc w:val="both"/>
        <w:rPr>
          <w:sz w:val="24"/>
        </w:rPr>
      </w:pPr>
      <w:r>
        <w:rPr>
          <w:b/>
          <w:sz w:val="24"/>
        </w:rPr>
        <w:t>Nottingham</w:t>
      </w:r>
      <w:r>
        <w:rPr>
          <w:b/>
          <w:spacing w:val="-12"/>
          <w:sz w:val="24"/>
        </w:rPr>
        <w:t xml:space="preserve"> </w:t>
      </w:r>
      <w:r>
        <w:rPr>
          <w:b/>
          <w:sz w:val="24"/>
        </w:rPr>
        <w:t>City</w:t>
      </w:r>
      <w:r>
        <w:rPr>
          <w:b/>
          <w:spacing w:val="-13"/>
          <w:sz w:val="24"/>
        </w:rPr>
        <w:t xml:space="preserve"> </w:t>
      </w:r>
      <w:r>
        <w:rPr>
          <w:b/>
          <w:sz w:val="24"/>
        </w:rPr>
        <w:t>Council</w:t>
      </w:r>
      <w:r>
        <w:rPr>
          <w:b/>
          <w:spacing w:val="-10"/>
          <w:sz w:val="24"/>
        </w:rPr>
        <w:t xml:space="preserve"> </w:t>
      </w:r>
      <w:r>
        <w:rPr>
          <w:sz w:val="24"/>
        </w:rPr>
        <w:t>are</w:t>
      </w:r>
      <w:r>
        <w:rPr>
          <w:spacing w:val="-11"/>
          <w:sz w:val="24"/>
        </w:rPr>
        <w:t xml:space="preserve"> </w:t>
      </w:r>
      <w:r>
        <w:rPr>
          <w:sz w:val="24"/>
        </w:rPr>
        <w:t>the</w:t>
      </w:r>
      <w:r>
        <w:rPr>
          <w:spacing w:val="-12"/>
          <w:sz w:val="24"/>
        </w:rPr>
        <w:t xml:space="preserve"> </w:t>
      </w:r>
      <w:r>
        <w:rPr>
          <w:sz w:val="24"/>
        </w:rPr>
        <w:t>data</w:t>
      </w:r>
      <w:r>
        <w:rPr>
          <w:spacing w:val="-12"/>
          <w:sz w:val="24"/>
        </w:rPr>
        <w:t xml:space="preserve"> </w:t>
      </w:r>
      <w:r>
        <w:rPr>
          <w:sz w:val="24"/>
        </w:rPr>
        <w:t>controllers</w:t>
      </w:r>
      <w:r>
        <w:rPr>
          <w:spacing w:val="-11"/>
          <w:sz w:val="24"/>
        </w:rPr>
        <w:t xml:space="preserve"> </w:t>
      </w:r>
      <w:r>
        <w:rPr>
          <w:sz w:val="24"/>
        </w:rPr>
        <w:t>for</w:t>
      </w:r>
      <w:r>
        <w:rPr>
          <w:spacing w:val="-11"/>
          <w:sz w:val="24"/>
        </w:rPr>
        <w:t xml:space="preserve"> </w:t>
      </w:r>
      <w:r>
        <w:rPr>
          <w:sz w:val="24"/>
        </w:rPr>
        <w:t>the</w:t>
      </w:r>
      <w:r>
        <w:rPr>
          <w:spacing w:val="-12"/>
          <w:sz w:val="24"/>
        </w:rPr>
        <w:t xml:space="preserve"> </w:t>
      </w:r>
      <w:r>
        <w:rPr>
          <w:sz w:val="24"/>
        </w:rPr>
        <w:t>personal</w:t>
      </w:r>
      <w:r>
        <w:rPr>
          <w:spacing w:val="-11"/>
          <w:sz w:val="24"/>
        </w:rPr>
        <w:t xml:space="preserve"> </w:t>
      </w:r>
      <w:r>
        <w:rPr>
          <w:sz w:val="24"/>
        </w:rPr>
        <w:t>data</w:t>
      </w:r>
      <w:r>
        <w:rPr>
          <w:spacing w:val="-12"/>
          <w:sz w:val="24"/>
        </w:rPr>
        <w:t xml:space="preserve"> </w:t>
      </w:r>
      <w:r>
        <w:rPr>
          <w:sz w:val="24"/>
        </w:rPr>
        <w:t>that</w:t>
      </w:r>
      <w:r>
        <w:rPr>
          <w:spacing w:val="-9"/>
          <w:sz w:val="24"/>
        </w:rPr>
        <w:t xml:space="preserve"> </w:t>
      </w:r>
      <w:r>
        <w:rPr>
          <w:sz w:val="24"/>
        </w:rPr>
        <w:t>is</w:t>
      </w:r>
      <w:r>
        <w:rPr>
          <w:spacing w:val="-11"/>
          <w:sz w:val="24"/>
        </w:rPr>
        <w:t xml:space="preserve"> </w:t>
      </w:r>
      <w:r>
        <w:rPr>
          <w:sz w:val="24"/>
        </w:rPr>
        <w:t>processed</w:t>
      </w:r>
      <w:r>
        <w:rPr>
          <w:spacing w:val="-12"/>
          <w:sz w:val="24"/>
        </w:rPr>
        <w:t xml:space="preserve"> </w:t>
      </w:r>
      <w:r>
        <w:rPr>
          <w:sz w:val="24"/>
        </w:rPr>
        <w:t>about</w:t>
      </w:r>
      <w:r>
        <w:rPr>
          <w:spacing w:val="-11"/>
          <w:sz w:val="24"/>
        </w:rPr>
        <w:t xml:space="preserve"> </w:t>
      </w:r>
      <w:r>
        <w:rPr>
          <w:sz w:val="24"/>
        </w:rPr>
        <w:t xml:space="preserve">you relating to Council Tax. </w:t>
      </w:r>
    </w:p>
    <w:p w:rsidR="00D02972" w:rsidRDefault="00D63687">
      <w:pPr>
        <w:pStyle w:val="BodyText"/>
        <w:spacing w:before="201"/>
        <w:ind w:right="16"/>
        <w:jc w:val="both"/>
      </w:pPr>
      <w:r>
        <w:t>When we</w:t>
      </w:r>
      <w:r>
        <w:rPr>
          <w:spacing w:val="-1"/>
        </w:rPr>
        <w:t xml:space="preserve"> </w:t>
      </w:r>
      <w:r>
        <w:t>process personal</w:t>
      </w:r>
      <w:r>
        <w:rPr>
          <w:spacing w:val="-1"/>
        </w:rPr>
        <w:t xml:space="preserve"> </w:t>
      </w:r>
      <w:r>
        <w:t>data relating to you, we</w:t>
      </w:r>
      <w:r>
        <w:rPr>
          <w:spacing w:val="-1"/>
        </w:rPr>
        <w:t xml:space="preserve"> </w:t>
      </w:r>
      <w:r>
        <w:t>will only do so when it is necessary and</w:t>
      </w:r>
      <w:r>
        <w:rPr>
          <w:spacing w:val="-1"/>
        </w:rPr>
        <w:t xml:space="preserve"> </w:t>
      </w:r>
      <w:r>
        <w:t>where we have a lawful reason to do so.</w:t>
      </w:r>
    </w:p>
    <w:p w:rsidR="00D02972" w:rsidRDefault="00D02972">
      <w:pPr>
        <w:pStyle w:val="BodyText"/>
        <w:jc w:val="both"/>
        <w:sectPr w:rsidR="00D02972">
          <w:type w:val="continuous"/>
          <w:pgSz w:w="11910" w:h="16840"/>
          <w:pgMar w:top="680" w:right="708" w:bottom="280" w:left="566" w:header="720" w:footer="720" w:gutter="0"/>
          <w:cols w:space="720"/>
        </w:sectPr>
      </w:pPr>
    </w:p>
    <w:p w:rsidR="00D02972" w:rsidRDefault="00D63687">
      <w:pPr>
        <w:pStyle w:val="BodyText"/>
        <w:spacing w:before="72"/>
      </w:pPr>
      <w:r>
        <w:rPr>
          <w:u w:val="single"/>
        </w:rPr>
        <w:t>Lawful</w:t>
      </w:r>
      <w:r>
        <w:rPr>
          <w:spacing w:val="-8"/>
          <w:u w:val="single"/>
        </w:rPr>
        <w:t xml:space="preserve"> </w:t>
      </w:r>
      <w:r>
        <w:rPr>
          <w:u w:val="single"/>
        </w:rPr>
        <w:t>basis</w:t>
      </w:r>
      <w:r>
        <w:rPr>
          <w:spacing w:val="-7"/>
          <w:u w:val="single"/>
        </w:rPr>
        <w:t xml:space="preserve"> </w:t>
      </w:r>
      <w:r>
        <w:rPr>
          <w:u w:val="single"/>
        </w:rPr>
        <w:t>for</w:t>
      </w:r>
      <w:r>
        <w:rPr>
          <w:spacing w:val="-8"/>
          <w:u w:val="single"/>
        </w:rPr>
        <w:t xml:space="preserve"> </w:t>
      </w:r>
      <w:r>
        <w:rPr>
          <w:spacing w:val="-2"/>
          <w:u w:val="single"/>
        </w:rPr>
        <w:t>processing</w:t>
      </w:r>
    </w:p>
    <w:p w:rsidR="00D02972" w:rsidRDefault="00D63687">
      <w:pPr>
        <w:pStyle w:val="BodyText"/>
        <w:spacing w:before="199"/>
      </w:pPr>
      <w:r>
        <w:t>The</w:t>
      </w:r>
      <w:r>
        <w:rPr>
          <w:spacing w:val="-4"/>
        </w:rPr>
        <w:t xml:space="preserve"> </w:t>
      </w:r>
      <w:r>
        <w:t>basis</w:t>
      </w:r>
      <w:r>
        <w:rPr>
          <w:spacing w:val="-1"/>
        </w:rPr>
        <w:t xml:space="preserve"> </w:t>
      </w:r>
      <w:r>
        <w:t>under</w:t>
      </w:r>
      <w:r>
        <w:rPr>
          <w:spacing w:val="-2"/>
        </w:rPr>
        <w:t xml:space="preserve"> </w:t>
      </w:r>
      <w:r>
        <w:t>which</w:t>
      </w:r>
      <w:r>
        <w:rPr>
          <w:spacing w:val="-2"/>
        </w:rPr>
        <w:t xml:space="preserve"> </w:t>
      </w:r>
      <w:r>
        <w:t>the</w:t>
      </w:r>
      <w:r>
        <w:rPr>
          <w:spacing w:val="-1"/>
        </w:rPr>
        <w:t xml:space="preserve"> </w:t>
      </w:r>
      <w:r>
        <w:t>Council</w:t>
      </w:r>
      <w:r>
        <w:rPr>
          <w:spacing w:val="-2"/>
        </w:rPr>
        <w:t xml:space="preserve"> </w:t>
      </w:r>
      <w:r>
        <w:t>uses</w:t>
      </w:r>
      <w:r>
        <w:rPr>
          <w:spacing w:val="-3"/>
        </w:rPr>
        <w:t xml:space="preserve"> </w:t>
      </w:r>
      <w:r>
        <w:t>personal</w:t>
      </w:r>
      <w:r>
        <w:rPr>
          <w:spacing w:val="-4"/>
        </w:rPr>
        <w:t xml:space="preserve"> </w:t>
      </w:r>
      <w:r>
        <w:t>data</w:t>
      </w:r>
      <w:r>
        <w:rPr>
          <w:spacing w:val="-2"/>
        </w:rPr>
        <w:t xml:space="preserve"> </w:t>
      </w:r>
      <w:r>
        <w:t>for</w:t>
      </w:r>
      <w:r>
        <w:rPr>
          <w:spacing w:val="-2"/>
        </w:rPr>
        <w:t xml:space="preserve"> </w:t>
      </w:r>
      <w:r>
        <w:t>this</w:t>
      </w:r>
      <w:r>
        <w:rPr>
          <w:spacing w:val="-2"/>
        </w:rPr>
        <w:t xml:space="preserve"> </w:t>
      </w:r>
      <w:r>
        <w:t>purpose</w:t>
      </w:r>
      <w:r>
        <w:rPr>
          <w:spacing w:val="-3"/>
        </w:rPr>
        <w:t xml:space="preserve"> </w:t>
      </w:r>
      <w:r>
        <w:t>is</w:t>
      </w:r>
      <w:r>
        <w:rPr>
          <w:spacing w:val="-2"/>
        </w:rPr>
        <w:t xml:space="preserve"> </w:t>
      </w:r>
      <w:r>
        <w:t>that</w:t>
      </w:r>
      <w:r>
        <w:rPr>
          <w:spacing w:val="-1"/>
        </w:rPr>
        <w:t xml:space="preserve"> </w:t>
      </w:r>
      <w:r>
        <w:t>it</w:t>
      </w:r>
      <w:r>
        <w:rPr>
          <w:spacing w:val="-3"/>
        </w:rPr>
        <w:t xml:space="preserve"> </w:t>
      </w:r>
      <w:r>
        <w:rPr>
          <w:spacing w:val="-5"/>
        </w:rPr>
        <w:t>is:</w:t>
      </w:r>
    </w:p>
    <w:p w:rsidR="00D02972" w:rsidRDefault="00D63687">
      <w:pPr>
        <w:pStyle w:val="ListParagraph"/>
        <w:numPr>
          <w:ilvl w:val="0"/>
          <w:numId w:val="1"/>
        </w:numPr>
        <w:tabs>
          <w:tab w:val="left" w:pos="873"/>
        </w:tabs>
        <w:spacing w:before="200"/>
        <w:ind w:left="873" w:hanging="359"/>
        <w:rPr>
          <w:sz w:val="24"/>
        </w:rPr>
      </w:pPr>
      <w:r>
        <w:rPr>
          <w:sz w:val="24"/>
        </w:rPr>
        <w:t>Necessary</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performance</w:t>
      </w:r>
      <w:r>
        <w:rPr>
          <w:spacing w:val="-3"/>
          <w:sz w:val="24"/>
        </w:rPr>
        <w:t xml:space="preserve"> </w:t>
      </w:r>
      <w:r>
        <w:rPr>
          <w:sz w:val="24"/>
        </w:rPr>
        <w:t>of</w:t>
      </w:r>
      <w:r>
        <w:rPr>
          <w:spacing w:val="-1"/>
          <w:sz w:val="24"/>
        </w:rPr>
        <w:t xml:space="preserve"> </w:t>
      </w:r>
      <w:r>
        <w:rPr>
          <w:sz w:val="24"/>
        </w:rPr>
        <w:t>task</w:t>
      </w:r>
      <w:r>
        <w:rPr>
          <w:spacing w:val="-2"/>
          <w:sz w:val="24"/>
        </w:rPr>
        <w:t xml:space="preserve"> </w:t>
      </w:r>
      <w:r>
        <w:rPr>
          <w:sz w:val="24"/>
        </w:rPr>
        <w:t>carried</w:t>
      </w:r>
      <w:r>
        <w:rPr>
          <w:spacing w:val="-2"/>
          <w:sz w:val="24"/>
        </w:rPr>
        <w:t xml:space="preserve"> </w:t>
      </w:r>
      <w:r>
        <w:rPr>
          <w:sz w:val="24"/>
        </w:rPr>
        <w:t>out</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interest</w:t>
      </w:r>
      <w:r>
        <w:rPr>
          <w:spacing w:val="-1"/>
          <w:sz w:val="24"/>
        </w:rPr>
        <w:t xml:space="preserve"> </w:t>
      </w:r>
      <w:r>
        <w:rPr>
          <w:sz w:val="24"/>
        </w:rPr>
        <w:t>(</w:t>
      </w:r>
      <w:r>
        <w:rPr>
          <w:b/>
          <w:sz w:val="24"/>
        </w:rPr>
        <w:t>public</w:t>
      </w:r>
      <w:r>
        <w:rPr>
          <w:b/>
          <w:spacing w:val="-4"/>
          <w:sz w:val="24"/>
        </w:rPr>
        <w:t xml:space="preserve"> </w:t>
      </w:r>
      <w:r>
        <w:rPr>
          <w:b/>
          <w:sz w:val="24"/>
        </w:rPr>
        <w:t>task</w:t>
      </w:r>
      <w:r>
        <w:rPr>
          <w:sz w:val="24"/>
        </w:rPr>
        <w:t>);</w:t>
      </w:r>
      <w:r>
        <w:rPr>
          <w:spacing w:val="-2"/>
          <w:sz w:val="24"/>
        </w:rPr>
        <w:t xml:space="preserve"> </w:t>
      </w:r>
      <w:r>
        <w:rPr>
          <w:spacing w:val="-5"/>
          <w:sz w:val="24"/>
        </w:rPr>
        <w:t>and</w:t>
      </w:r>
    </w:p>
    <w:p w:rsidR="00D02972" w:rsidRDefault="00D63687">
      <w:pPr>
        <w:pStyle w:val="ListParagraph"/>
        <w:numPr>
          <w:ilvl w:val="0"/>
          <w:numId w:val="1"/>
        </w:numPr>
        <w:tabs>
          <w:tab w:val="left" w:pos="874"/>
        </w:tabs>
        <w:ind w:right="12"/>
        <w:rPr>
          <w:sz w:val="24"/>
        </w:rPr>
      </w:pPr>
      <w:r>
        <w:rPr>
          <w:sz w:val="24"/>
        </w:rPr>
        <w:t>Necessary</w:t>
      </w:r>
      <w:r>
        <w:rPr>
          <w:spacing w:val="-5"/>
          <w:sz w:val="24"/>
        </w:rPr>
        <w:t xml:space="preserve"> </w:t>
      </w:r>
      <w:r>
        <w:rPr>
          <w:sz w:val="24"/>
        </w:rPr>
        <w:t>for</w:t>
      </w:r>
      <w:r>
        <w:rPr>
          <w:spacing w:val="-4"/>
          <w:sz w:val="24"/>
        </w:rPr>
        <w:t xml:space="preserve"> </w:t>
      </w:r>
      <w:r>
        <w:rPr>
          <w:sz w:val="24"/>
        </w:rPr>
        <w:t>compliance</w:t>
      </w:r>
      <w:r>
        <w:rPr>
          <w:spacing w:val="-6"/>
          <w:sz w:val="24"/>
        </w:rPr>
        <w:t xml:space="preserve"> </w:t>
      </w:r>
      <w:r>
        <w:rPr>
          <w:sz w:val="24"/>
        </w:rPr>
        <w:t>with</w:t>
      </w:r>
      <w:r>
        <w:rPr>
          <w:spacing w:val="-5"/>
          <w:sz w:val="24"/>
        </w:rPr>
        <w:t xml:space="preserve"> </w:t>
      </w:r>
      <w:r>
        <w:rPr>
          <w:sz w:val="24"/>
        </w:rPr>
        <w:t>a</w:t>
      </w:r>
      <w:r>
        <w:rPr>
          <w:spacing w:val="-6"/>
          <w:sz w:val="24"/>
        </w:rPr>
        <w:t xml:space="preserve"> </w:t>
      </w:r>
      <w:r>
        <w:rPr>
          <w:sz w:val="24"/>
        </w:rPr>
        <w:t>legal</w:t>
      </w:r>
      <w:r>
        <w:rPr>
          <w:spacing w:val="-6"/>
          <w:sz w:val="24"/>
        </w:rPr>
        <w:t xml:space="preserve"> </w:t>
      </w:r>
      <w:r>
        <w:rPr>
          <w:sz w:val="24"/>
        </w:rPr>
        <w:t>obligation</w:t>
      </w:r>
      <w:r>
        <w:rPr>
          <w:spacing w:val="-6"/>
          <w:sz w:val="24"/>
        </w:rPr>
        <w:t xml:space="preserve"> </w:t>
      </w:r>
      <w:r>
        <w:rPr>
          <w:sz w:val="24"/>
        </w:rPr>
        <w:t>to</w:t>
      </w:r>
      <w:r>
        <w:rPr>
          <w:spacing w:val="-5"/>
          <w:sz w:val="24"/>
        </w:rPr>
        <w:t xml:space="preserve"> </w:t>
      </w:r>
      <w:r>
        <w:rPr>
          <w:sz w:val="24"/>
        </w:rPr>
        <w:t>which</w:t>
      </w:r>
      <w:r>
        <w:rPr>
          <w:spacing w:val="-5"/>
          <w:sz w:val="24"/>
        </w:rPr>
        <w:t xml:space="preserve"> </w:t>
      </w:r>
      <w:r>
        <w:rPr>
          <w:sz w:val="24"/>
        </w:rPr>
        <w:t>Nottingham</w:t>
      </w:r>
      <w:r>
        <w:rPr>
          <w:spacing w:val="-5"/>
          <w:sz w:val="24"/>
        </w:rPr>
        <w:t xml:space="preserve"> </w:t>
      </w:r>
      <w:r>
        <w:rPr>
          <w:sz w:val="24"/>
        </w:rPr>
        <w:t>City</w:t>
      </w:r>
      <w:r>
        <w:rPr>
          <w:spacing w:val="-5"/>
          <w:sz w:val="24"/>
        </w:rPr>
        <w:t xml:space="preserve"> </w:t>
      </w:r>
      <w:r>
        <w:rPr>
          <w:sz w:val="24"/>
        </w:rPr>
        <w:t>Council</w:t>
      </w:r>
      <w:r>
        <w:rPr>
          <w:spacing w:val="-6"/>
          <w:sz w:val="24"/>
        </w:rPr>
        <w:t xml:space="preserve"> </w:t>
      </w:r>
      <w:r>
        <w:rPr>
          <w:sz w:val="24"/>
        </w:rPr>
        <w:t>is</w:t>
      </w:r>
      <w:r>
        <w:rPr>
          <w:spacing w:val="-6"/>
          <w:sz w:val="24"/>
        </w:rPr>
        <w:t xml:space="preserve"> </w:t>
      </w:r>
      <w:r>
        <w:rPr>
          <w:sz w:val="24"/>
        </w:rPr>
        <w:t>subject (</w:t>
      </w:r>
      <w:r>
        <w:rPr>
          <w:b/>
          <w:sz w:val="24"/>
        </w:rPr>
        <w:t>legal obligation</w:t>
      </w:r>
      <w:r>
        <w:rPr>
          <w:sz w:val="24"/>
        </w:rPr>
        <w:t>).</w:t>
      </w:r>
    </w:p>
    <w:p w:rsidR="00D02972" w:rsidRDefault="00D63687">
      <w:pPr>
        <w:pStyle w:val="BodyText"/>
        <w:spacing w:before="199"/>
      </w:pPr>
      <w:r>
        <w:t>The</w:t>
      </w:r>
      <w:r>
        <w:rPr>
          <w:spacing w:val="-11"/>
        </w:rPr>
        <w:t xml:space="preserve"> </w:t>
      </w:r>
      <w:r>
        <w:t>public</w:t>
      </w:r>
      <w:r>
        <w:rPr>
          <w:spacing w:val="-10"/>
        </w:rPr>
        <w:t xml:space="preserve"> </w:t>
      </w:r>
      <w:r>
        <w:t>task,</w:t>
      </w:r>
      <w:r>
        <w:rPr>
          <w:spacing w:val="-10"/>
        </w:rPr>
        <w:t xml:space="preserve"> </w:t>
      </w:r>
      <w:r>
        <w:t>and</w:t>
      </w:r>
      <w:r>
        <w:rPr>
          <w:spacing w:val="-11"/>
        </w:rPr>
        <w:t xml:space="preserve"> </w:t>
      </w:r>
      <w:r>
        <w:t>legal</w:t>
      </w:r>
      <w:r>
        <w:rPr>
          <w:spacing w:val="-11"/>
        </w:rPr>
        <w:t xml:space="preserve"> </w:t>
      </w:r>
      <w:r>
        <w:t>obligations</w:t>
      </w:r>
      <w:r>
        <w:rPr>
          <w:spacing w:val="-11"/>
        </w:rPr>
        <w:t xml:space="preserve"> </w:t>
      </w:r>
      <w:r>
        <w:t>that</w:t>
      </w:r>
      <w:r>
        <w:rPr>
          <w:spacing w:val="-10"/>
        </w:rPr>
        <w:t xml:space="preserve"> </w:t>
      </w:r>
      <w:r>
        <w:t>necessitate</w:t>
      </w:r>
      <w:r>
        <w:rPr>
          <w:spacing w:val="-10"/>
        </w:rPr>
        <w:t xml:space="preserve"> </w:t>
      </w:r>
      <w:r>
        <w:t>us</w:t>
      </w:r>
      <w:r>
        <w:rPr>
          <w:spacing w:val="-10"/>
        </w:rPr>
        <w:t xml:space="preserve"> </w:t>
      </w:r>
      <w:r>
        <w:t>to</w:t>
      </w:r>
      <w:r>
        <w:rPr>
          <w:spacing w:val="-11"/>
        </w:rPr>
        <w:t xml:space="preserve"> </w:t>
      </w:r>
      <w:r>
        <w:t>process</w:t>
      </w:r>
      <w:r>
        <w:rPr>
          <w:spacing w:val="-10"/>
        </w:rPr>
        <w:t xml:space="preserve"> </w:t>
      </w:r>
      <w:r>
        <w:t>your</w:t>
      </w:r>
      <w:r>
        <w:rPr>
          <w:spacing w:val="-10"/>
        </w:rPr>
        <w:t xml:space="preserve"> </w:t>
      </w:r>
      <w:r>
        <w:t>personal</w:t>
      </w:r>
      <w:r>
        <w:rPr>
          <w:spacing w:val="-11"/>
        </w:rPr>
        <w:t xml:space="preserve"> </w:t>
      </w:r>
      <w:r>
        <w:t>data</w:t>
      </w:r>
      <w:r>
        <w:rPr>
          <w:spacing w:val="-10"/>
        </w:rPr>
        <w:t xml:space="preserve"> </w:t>
      </w:r>
      <w:proofErr w:type="gramStart"/>
      <w:r>
        <w:t>is</w:t>
      </w:r>
      <w:proofErr w:type="gramEnd"/>
      <w:r>
        <w:rPr>
          <w:spacing w:val="-11"/>
        </w:rPr>
        <w:t xml:space="preserve"> </w:t>
      </w:r>
      <w:r>
        <w:t>contained in the following legislation:</w:t>
      </w:r>
    </w:p>
    <w:p w:rsidR="00D02972" w:rsidRDefault="00D63687">
      <w:pPr>
        <w:pStyle w:val="ListParagraph"/>
        <w:numPr>
          <w:ilvl w:val="0"/>
          <w:numId w:val="1"/>
        </w:numPr>
        <w:tabs>
          <w:tab w:val="left" w:pos="873"/>
        </w:tabs>
        <w:spacing w:before="200"/>
        <w:ind w:left="873" w:hanging="359"/>
        <w:rPr>
          <w:sz w:val="24"/>
        </w:rPr>
      </w:pPr>
      <w:r>
        <w:rPr>
          <w:sz w:val="24"/>
        </w:rPr>
        <w:t>Local</w:t>
      </w:r>
      <w:r>
        <w:rPr>
          <w:spacing w:val="-4"/>
          <w:sz w:val="24"/>
        </w:rPr>
        <w:t xml:space="preserve"> </w:t>
      </w:r>
      <w:r>
        <w:rPr>
          <w:sz w:val="24"/>
        </w:rPr>
        <w:t>Government</w:t>
      </w:r>
      <w:r>
        <w:rPr>
          <w:spacing w:val="-3"/>
          <w:sz w:val="24"/>
        </w:rPr>
        <w:t xml:space="preserve"> </w:t>
      </w:r>
      <w:r>
        <w:rPr>
          <w:sz w:val="24"/>
        </w:rPr>
        <w:t>Finance</w:t>
      </w:r>
      <w:r>
        <w:rPr>
          <w:spacing w:val="-2"/>
          <w:sz w:val="24"/>
        </w:rPr>
        <w:t xml:space="preserve"> </w:t>
      </w:r>
      <w:r>
        <w:rPr>
          <w:sz w:val="24"/>
        </w:rPr>
        <w:t>Act</w:t>
      </w:r>
      <w:r>
        <w:rPr>
          <w:spacing w:val="-3"/>
          <w:sz w:val="24"/>
        </w:rPr>
        <w:t xml:space="preserve"> </w:t>
      </w:r>
      <w:proofErr w:type="gramStart"/>
      <w:r>
        <w:rPr>
          <w:spacing w:val="-2"/>
          <w:sz w:val="24"/>
        </w:rPr>
        <w:t>1992;</w:t>
      </w:r>
      <w:proofErr w:type="gramEnd"/>
    </w:p>
    <w:p w:rsidR="00D02972" w:rsidRDefault="00D63687">
      <w:pPr>
        <w:pStyle w:val="ListParagraph"/>
        <w:numPr>
          <w:ilvl w:val="0"/>
          <w:numId w:val="1"/>
        </w:numPr>
        <w:tabs>
          <w:tab w:val="left" w:pos="873"/>
        </w:tabs>
        <w:ind w:left="873" w:hanging="359"/>
        <w:rPr>
          <w:sz w:val="24"/>
        </w:rPr>
      </w:pPr>
      <w:r>
        <w:rPr>
          <w:sz w:val="24"/>
        </w:rPr>
        <w:t>The</w:t>
      </w:r>
      <w:r>
        <w:rPr>
          <w:spacing w:val="-5"/>
          <w:sz w:val="24"/>
        </w:rPr>
        <w:t xml:space="preserve"> </w:t>
      </w:r>
      <w:r>
        <w:rPr>
          <w:sz w:val="24"/>
        </w:rPr>
        <w:t>Council</w:t>
      </w:r>
      <w:r>
        <w:rPr>
          <w:spacing w:val="-4"/>
          <w:sz w:val="24"/>
        </w:rPr>
        <w:t xml:space="preserve"> </w:t>
      </w:r>
      <w:r>
        <w:rPr>
          <w:sz w:val="24"/>
        </w:rPr>
        <w:t>Tax</w:t>
      </w:r>
      <w:r>
        <w:rPr>
          <w:spacing w:val="-6"/>
          <w:sz w:val="24"/>
        </w:rPr>
        <w:t xml:space="preserve"> </w:t>
      </w:r>
      <w:r>
        <w:rPr>
          <w:sz w:val="24"/>
        </w:rPr>
        <w:t>(Administration</w:t>
      </w:r>
      <w:r>
        <w:rPr>
          <w:spacing w:val="-3"/>
          <w:sz w:val="24"/>
        </w:rPr>
        <w:t xml:space="preserve"> </w:t>
      </w:r>
      <w:r>
        <w:rPr>
          <w:sz w:val="24"/>
        </w:rPr>
        <w:t>and</w:t>
      </w:r>
      <w:r>
        <w:rPr>
          <w:spacing w:val="-5"/>
          <w:sz w:val="24"/>
        </w:rPr>
        <w:t xml:space="preserve"> </w:t>
      </w:r>
      <w:r>
        <w:rPr>
          <w:sz w:val="24"/>
        </w:rPr>
        <w:t>Enforcement)</w:t>
      </w:r>
      <w:r>
        <w:rPr>
          <w:spacing w:val="-4"/>
          <w:sz w:val="24"/>
        </w:rPr>
        <w:t xml:space="preserve"> </w:t>
      </w:r>
      <w:r>
        <w:rPr>
          <w:sz w:val="24"/>
        </w:rPr>
        <w:t>Regulations</w:t>
      </w:r>
      <w:r>
        <w:rPr>
          <w:spacing w:val="-4"/>
          <w:sz w:val="24"/>
        </w:rPr>
        <w:t xml:space="preserve"> </w:t>
      </w:r>
      <w:proofErr w:type="gramStart"/>
      <w:r>
        <w:rPr>
          <w:spacing w:val="-2"/>
          <w:sz w:val="24"/>
        </w:rPr>
        <w:t>1992;</w:t>
      </w:r>
      <w:proofErr w:type="gramEnd"/>
    </w:p>
    <w:p w:rsidR="00D02972" w:rsidRDefault="00D63687">
      <w:pPr>
        <w:pStyle w:val="ListParagraph"/>
        <w:numPr>
          <w:ilvl w:val="0"/>
          <w:numId w:val="1"/>
        </w:numPr>
        <w:tabs>
          <w:tab w:val="left" w:pos="873"/>
        </w:tabs>
        <w:ind w:left="873" w:hanging="359"/>
        <w:rPr>
          <w:sz w:val="24"/>
        </w:rPr>
      </w:pPr>
      <w:r>
        <w:rPr>
          <w:sz w:val="24"/>
        </w:rPr>
        <w:t>The</w:t>
      </w:r>
      <w:r>
        <w:rPr>
          <w:spacing w:val="-6"/>
          <w:sz w:val="24"/>
        </w:rPr>
        <w:t xml:space="preserve"> </w:t>
      </w:r>
      <w:r>
        <w:rPr>
          <w:sz w:val="24"/>
        </w:rPr>
        <w:t>Council</w:t>
      </w:r>
      <w:r>
        <w:rPr>
          <w:spacing w:val="-4"/>
          <w:sz w:val="24"/>
        </w:rPr>
        <w:t xml:space="preserve"> </w:t>
      </w:r>
      <w:r>
        <w:rPr>
          <w:sz w:val="24"/>
        </w:rPr>
        <w:t>Tax</w:t>
      </w:r>
      <w:r>
        <w:rPr>
          <w:spacing w:val="-6"/>
          <w:sz w:val="24"/>
        </w:rPr>
        <w:t xml:space="preserve"> </w:t>
      </w:r>
      <w:r>
        <w:rPr>
          <w:sz w:val="24"/>
        </w:rPr>
        <w:t>Reduction</w:t>
      </w:r>
      <w:r>
        <w:rPr>
          <w:spacing w:val="-4"/>
          <w:sz w:val="24"/>
        </w:rPr>
        <w:t xml:space="preserve"> </w:t>
      </w:r>
      <w:r>
        <w:rPr>
          <w:sz w:val="24"/>
        </w:rPr>
        <w:t>Schemes</w:t>
      </w:r>
      <w:r>
        <w:rPr>
          <w:spacing w:val="-3"/>
          <w:sz w:val="24"/>
        </w:rPr>
        <w:t xml:space="preserve"> </w:t>
      </w:r>
      <w:r>
        <w:rPr>
          <w:sz w:val="24"/>
        </w:rPr>
        <w:t>(Default</w:t>
      </w:r>
      <w:r>
        <w:rPr>
          <w:spacing w:val="-4"/>
          <w:sz w:val="24"/>
        </w:rPr>
        <w:t xml:space="preserve"> </w:t>
      </w:r>
      <w:r>
        <w:rPr>
          <w:sz w:val="24"/>
        </w:rPr>
        <w:t>Scheme)</w:t>
      </w:r>
      <w:r>
        <w:rPr>
          <w:spacing w:val="-3"/>
          <w:sz w:val="24"/>
        </w:rPr>
        <w:t xml:space="preserve"> </w:t>
      </w:r>
      <w:r>
        <w:rPr>
          <w:sz w:val="24"/>
        </w:rPr>
        <w:t>Regulations</w:t>
      </w:r>
      <w:r>
        <w:rPr>
          <w:spacing w:val="-4"/>
          <w:sz w:val="24"/>
        </w:rPr>
        <w:t xml:space="preserve"> </w:t>
      </w:r>
      <w:proofErr w:type="gramStart"/>
      <w:r>
        <w:rPr>
          <w:spacing w:val="-2"/>
          <w:sz w:val="24"/>
        </w:rPr>
        <w:t>2012;</w:t>
      </w:r>
      <w:proofErr w:type="gramEnd"/>
    </w:p>
    <w:p w:rsidR="00D02972" w:rsidRDefault="00D63687">
      <w:pPr>
        <w:pStyle w:val="ListParagraph"/>
        <w:numPr>
          <w:ilvl w:val="0"/>
          <w:numId w:val="1"/>
        </w:numPr>
        <w:tabs>
          <w:tab w:val="left" w:pos="873"/>
        </w:tabs>
        <w:ind w:left="873" w:hanging="359"/>
        <w:rPr>
          <w:sz w:val="24"/>
        </w:rPr>
      </w:pPr>
      <w:r>
        <w:rPr>
          <w:sz w:val="24"/>
        </w:rPr>
        <w:t>The</w:t>
      </w:r>
      <w:r>
        <w:rPr>
          <w:spacing w:val="-6"/>
          <w:sz w:val="24"/>
        </w:rPr>
        <w:t xml:space="preserve"> </w:t>
      </w:r>
      <w:r>
        <w:rPr>
          <w:sz w:val="24"/>
        </w:rPr>
        <w:t>Council</w:t>
      </w:r>
      <w:r>
        <w:rPr>
          <w:spacing w:val="-4"/>
          <w:sz w:val="24"/>
        </w:rPr>
        <w:t xml:space="preserve"> </w:t>
      </w:r>
      <w:r>
        <w:rPr>
          <w:sz w:val="24"/>
        </w:rPr>
        <w:t>Tax</w:t>
      </w:r>
      <w:r>
        <w:rPr>
          <w:spacing w:val="-6"/>
          <w:sz w:val="24"/>
        </w:rPr>
        <w:t xml:space="preserve"> </w:t>
      </w:r>
      <w:r>
        <w:rPr>
          <w:sz w:val="24"/>
        </w:rPr>
        <w:t>(Reductions</w:t>
      </w:r>
      <w:r>
        <w:rPr>
          <w:spacing w:val="-4"/>
          <w:sz w:val="24"/>
        </w:rPr>
        <w:t xml:space="preserve"> </w:t>
      </w:r>
      <w:r>
        <w:rPr>
          <w:sz w:val="24"/>
        </w:rPr>
        <w:t>for</w:t>
      </w:r>
      <w:r>
        <w:rPr>
          <w:spacing w:val="-4"/>
          <w:sz w:val="24"/>
        </w:rPr>
        <w:t xml:space="preserve"> </w:t>
      </w:r>
      <w:r>
        <w:rPr>
          <w:sz w:val="24"/>
        </w:rPr>
        <w:t>Disabilities)</w:t>
      </w:r>
      <w:r>
        <w:rPr>
          <w:spacing w:val="-4"/>
          <w:sz w:val="24"/>
        </w:rPr>
        <w:t xml:space="preserve"> </w:t>
      </w:r>
      <w:r>
        <w:rPr>
          <w:sz w:val="24"/>
        </w:rPr>
        <w:t>Regulations</w:t>
      </w:r>
      <w:r>
        <w:rPr>
          <w:spacing w:val="-4"/>
          <w:sz w:val="24"/>
        </w:rPr>
        <w:t xml:space="preserve"> </w:t>
      </w:r>
      <w:proofErr w:type="gramStart"/>
      <w:r>
        <w:rPr>
          <w:spacing w:val="-2"/>
          <w:sz w:val="24"/>
        </w:rPr>
        <w:t>1992;</w:t>
      </w:r>
      <w:proofErr w:type="gramEnd"/>
    </w:p>
    <w:p w:rsidR="00D02972" w:rsidRDefault="00D63687">
      <w:pPr>
        <w:pStyle w:val="ListParagraph"/>
        <w:numPr>
          <w:ilvl w:val="0"/>
          <w:numId w:val="1"/>
        </w:numPr>
        <w:tabs>
          <w:tab w:val="left" w:pos="873"/>
        </w:tabs>
        <w:ind w:left="873" w:hanging="359"/>
        <w:rPr>
          <w:sz w:val="24"/>
        </w:rPr>
      </w:pPr>
      <w:r>
        <w:rPr>
          <w:sz w:val="24"/>
        </w:rPr>
        <w:t>The</w:t>
      </w:r>
      <w:r>
        <w:rPr>
          <w:spacing w:val="-4"/>
          <w:sz w:val="24"/>
        </w:rPr>
        <w:t xml:space="preserve"> </w:t>
      </w:r>
      <w:r>
        <w:rPr>
          <w:sz w:val="24"/>
        </w:rPr>
        <w:t>Council</w:t>
      </w:r>
      <w:r>
        <w:rPr>
          <w:spacing w:val="-2"/>
          <w:sz w:val="24"/>
        </w:rPr>
        <w:t xml:space="preserve"> </w:t>
      </w:r>
      <w:r>
        <w:rPr>
          <w:sz w:val="24"/>
        </w:rPr>
        <w:t>Tax</w:t>
      </w:r>
      <w:r>
        <w:rPr>
          <w:spacing w:val="-4"/>
          <w:sz w:val="24"/>
        </w:rPr>
        <w:t xml:space="preserve"> </w:t>
      </w:r>
      <w:r>
        <w:rPr>
          <w:sz w:val="24"/>
        </w:rPr>
        <w:t>(Exempt</w:t>
      </w:r>
      <w:r>
        <w:rPr>
          <w:spacing w:val="-3"/>
          <w:sz w:val="24"/>
        </w:rPr>
        <w:t xml:space="preserve"> </w:t>
      </w:r>
      <w:r>
        <w:rPr>
          <w:sz w:val="24"/>
        </w:rPr>
        <w:t>Dwellings)</w:t>
      </w:r>
      <w:r>
        <w:rPr>
          <w:spacing w:val="-2"/>
          <w:sz w:val="24"/>
        </w:rPr>
        <w:t xml:space="preserve"> </w:t>
      </w:r>
      <w:r>
        <w:rPr>
          <w:sz w:val="24"/>
        </w:rPr>
        <w:t>Order</w:t>
      </w:r>
      <w:r>
        <w:rPr>
          <w:spacing w:val="-4"/>
          <w:sz w:val="24"/>
        </w:rPr>
        <w:t xml:space="preserve"> </w:t>
      </w:r>
      <w:proofErr w:type="gramStart"/>
      <w:r>
        <w:rPr>
          <w:spacing w:val="-4"/>
          <w:sz w:val="24"/>
        </w:rPr>
        <w:t>1992;</w:t>
      </w:r>
      <w:proofErr w:type="gramEnd"/>
    </w:p>
    <w:p w:rsidR="00D02972" w:rsidRDefault="00D63687">
      <w:pPr>
        <w:pStyle w:val="ListParagraph"/>
        <w:numPr>
          <w:ilvl w:val="0"/>
          <w:numId w:val="1"/>
        </w:numPr>
        <w:tabs>
          <w:tab w:val="left" w:pos="873"/>
        </w:tabs>
        <w:ind w:left="873" w:hanging="359"/>
        <w:rPr>
          <w:sz w:val="24"/>
        </w:rPr>
      </w:pPr>
      <w:r>
        <w:rPr>
          <w:sz w:val="24"/>
        </w:rPr>
        <w:t>Social</w:t>
      </w:r>
      <w:r>
        <w:rPr>
          <w:spacing w:val="-4"/>
          <w:sz w:val="24"/>
        </w:rPr>
        <w:t xml:space="preserve"> </w:t>
      </w:r>
      <w:r>
        <w:rPr>
          <w:sz w:val="24"/>
        </w:rPr>
        <w:t>Security</w:t>
      </w:r>
      <w:r>
        <w:rPr>
          <w:spacing w:val="-3"/>
          <w:sz w:val="24"/>
        </w:rPr>
        <w:t xml:space="preserve"> </w:t>
      </w:r>
      <w:r>
        <w:rPr>
          <w:sz w:val="24"/>
        </w:rPr>
        <w:t>Administration</w:t>
      </w:r>
      <w:r>
        <w:rPr>
          <w:spacing w:val="-3"/>
          <w:sz w:val="24"/>
        </w:rPr>
        <w:t xml:space="preserve"> </w:t>
      </w:r>
      <w:r>
        <w:rPr>
          <w:sz w:val="24"/>
        </w:rPr>
        <w:t>Act</w:t>
      </w:r>
      <w:r>
        <w:rPr>
          <w:spacing w:val="-3"/>
          <w:sz w:val="24"/>
        </w:rPr>
        <w:t xml:space="preserve"> </w:t>
      </w:r>
      <w:proofErr w:type="gramStart"/>
      <w:r>
        <w:rPr>
          <w:spacing w:val="-4"/>
          <w:sz w:val="24"/>
        </w:rPr>
        <w:t>1992;</w:t>
      </w:r>
      <w:proofErr w:type="gramEnd"/>
    </w:p>
    <w:p w:rsidR="00D02972" w:rsidRDefault="00D63687">
      <w:pPr>
        <w:pStyle w:val="ListParagraph"/>
        <w:numPr>
          <w:ilvl w:val="0"/>
          <w:numId w:val="1"/>
        </w:numPr>
        <w:tabs>
          <w:tab w:val="left" w:pos="873"/>
        </w:tabs>
        <w:spacing w:before="199"/>
        <w:ind w:left="873" w:hanging="359"/>
        <w:rPr>
          <w:sz w:val="24"/>
        </w:rPr>
      </w:pPr>
      <w:r>
        <w:rPr>
          <w:sz w:val="24"/>
        </w:rPr>
        <w:t>Local</w:t>
      </w:r>
      <w:r>
        <w:rPr>
          <w:spacing w:val="-3"/>
          <w:sz w:val="24"/>
        </w:rPr>
        <w:t xml:space="preserve"> </w:t>
      </w:r>
      <w:r>
        <w:rPr>
          <w:sz w:val="24"/>
        </w:rPr>
        <w:t>Government</w:t>
      </w:r>
      <w:r>
        <w:rPr>
          <w:spacing w:val="-2"/>
          <w:sz w:val="24"/>
        </w:rPr>
        <w:t xml:space="preserve"> </w:t>
      </w:r>
      <w:r>
        <w:rPr>
          <w:sz w:val="24"/>
        </w:rPr>
        <w:t>Act</w:t>
      </w:r>
      <w:r>
        <w:rPr>
          <w:spacing w:val="-2"/>
          <w:sz w:val="24"/>
        </w:rPr>
        <w:t xml:space="preserve"> </w:t>
      </w:r>
      <w:proofErr w:type="gramStart"/>
      <w:r>
        <w:rPr>
          <w:spacing w:val="-2"/>
          <w:sz w:val="24"/>
        </w:rPr>
        <w:t>1972;</w:t>
      </w:r>
      <w:proofErr w:type="gramEnd"/>
    </w:p>
    <w:p w:rsidR="00D02972" w:rsidRPr="005C52F9" w:rsidRDefault="00D63687">
      <w:pPr>
        <w:pStyle w:val="ListParagraph"/>
        <w:numPr>
          <w:ilvl w:val="0"/>
          <w:numId w:val="1"/>
        </w:numPr>
        <w:tabs>
          <w:tab w:val="left" w:pos="873"/>
        </w:tabs>
        <w:ind w:left="873" w:hanging="359"/>
        <w:rPr>
          <w:sz w:val="24"/>
        </w:rPr>
      </w:pPr>
      <w:r>
        <w:rPr>
          <w:sz w:val="24"/>
        </w:rPr>
        <w:t>Localism</w:t>
      </w:r>
      <w:r>
        <w:rPr>
          <w:spacing w:val="-4"/>
          <w:sz w:val="24"/>
        </w:rPr>
        <w:t xml:space="preserve"> </w:t>
      </w:r>
      <w:r>
        <w:rPr>
          <w:sz w:val="24"/>
        </w:rPr>
        <w:t>Act</w:t>
      </w:r>
      <w:r>
        <w:rPr>
          <w:spacing w:val="-2"/>
          <w:sz w:val="24"/>
        </w:rPr>
        <w:t xml:space="preserve"> </w:t>
      </w:r>
      <w:r>
        <w:rPr>
          <w:spacing w:val="-4"/>
          <w:sz w:val="24"/>
        </w:rPr>
        <w:t>2011</w:t>
      </w:r>
    </w:p>
    <w:p w:rsidR="00921B93" w:rsidRPr="00921B93" w:rsidRDefault="00921B93" w:rsidP="00921B93">
      <w:pPr>
        <w:pStyle w:val="ListParagraph"/>
        <w:numPr>
          <w:ilvl w:val="0"/>
          <w:numId w:val="1"/>
        </w:numPr>
        <w:tabs>
          <w:tab w:val="left" w:pos="873"/>
        </w:tabs>
        <w:rPr>
          <w:sz w:val="24"/>
        </w:rPr>
      </w:pPr>
      <w:r w:rsidRPr="00921B93">
        <w:rPr>
          <w:sz w:val="24"/>
        </w:rPr>
        <w:t>Section 9a of the Representation of the People Act 1983 (as amended)</w:t>
      </w:r>
    </w:p>
    <w:p w:rsidR="00921B93" w:rsidRPr="00921B93" w:rsidRDefault="00921B93" w:rsidP="00921B93">
      <w:pPr>
        <w:pStyle w:val="ListParagraph"/>
        <w:numPr>
          <w:ilvl w:val="0"/>
          <w:numId w:val="1"/>
        </w:numPr>
        <w:tabs>
          <w:tab w:val="left" w:pos="873"/>
        </w:tabs>
        <w:rPr>
          <w:sz w:val="24"/>
        </w:rPr>
      </w:pPr>
      <w:r w:rsidRPr="00921B93">
        <w:rPr>
          <w:sz w:val="24"/>
        </w:rPr>
        <w:t>Regulation 23 of the Representation of the People Regulations 2001</w:t>
      </w:r>
    </w:p>
    <w:p w:rsidR="00D02972" w:rsidRDefault="00D63687">
      <w:pPr>
        <w:pStyle w:val="BodyText"/>
        <w:spacing w:before="199"/>
      </w:pPr>
      <w:r>
        <w:t>The</w:t>
      </w:r>
      <w:r>
        <w:rPr>
          <w:spacing w:val="40"/>
        </w:rPr>
        <w:t xml:space="preserve"> </w:t>
      </w:r>
      <w:r>
        <w:t>above</w:t>
      </w:r>
      <w:r>
        <w:rPr>
          <w:spacing w:val="40"/>
        </w:rPr>
        <w:t xml:space="preserve"> </w:t>
      </w:r>
      <w:r>
        <w:t>legislation</w:t>
      </w:r>
      <w:r>
        <w:rPr>
          <w:spacing w:val="40"/>
        </w:rPr>
        <w:t xml:space="preserve"> </w:t>
      </w:r>
      <w:r>
        <w:t>is</w:t>
      </w:r>
      <w:r>
        <w:rPr>
          <w:spacing w:val="40"/>
        </w:rPr>
        <w:t xml:space="preserve"> </w:t>
      </w:r>
      <w:r>
        <w:t>the</w:t>
      </w:r>
      <w:r>
        <w:rPr>
          <w:spacing w:val="40"/>
        </w:rPr>
        <w:t xml:space="preserve"> </w:t>
      </w:r>
      <w:r>
        <w:t>main</w:t>
      </w:r>
      <w:r>
        <w:rPr>
          <w:spacing w:val="40"/>
        </w:rPr>
        <w:t xml:space="preserve"> </w:t>
      </w:r>
      <w:r>
        <w:t>legislation</w:t>
      </w:r>
      <w:r>
        <w:rPr>
          <w:spacing w:val="40"/>
        </w:rPr>
        <w:t xml:space="preserve"> </w:t>
      </w:r>
      <w:r>
        <w:t>that</w:t>
      </w:r>
      <w:r>
        <w:rPr>
          <w:spacing w:val="40"/>
        </w:rPr>
        <w:t xml:space="preserve"> </w:t>
      </w:r>
      <w:r>
        <w:t>contains</w:t>
      </w:r>
      <w:r>
        <w:rPr>
          <w:spacing w:val="40"/>
        </w:rPr>
        <w:t xml:space="preserve"> </w:t>
      </w:r>
      <w:r>
        <w:t>these</w:t>
      </w:r>
      <w:r>
        <w:rPr>
          <w:spacing w:val="40"/>
        </w:rPr>
        <w:t xml:space="preserve"> </w:t>
      </w:r>
      <w:r>
        <w:t>legal</w:t>
      </w:r>
      <w:r>
        <w:rPr>
          <w:spacing w:val="40"/>
        </w:rPr>
        <w:t xml:space="preserve"> </w:t>
      </w:r>
      <w:r>
        <w:t>obligations</w:t>
      </w:r>
      <w:r>
        <w:rPr>
          <w:spacing w:val="40"/>
        </w:rPr>
        <w:t xml:space="preserve"> </w:t>
      </w:r>
      <w:r>
        <w:t>but</w:t>
      </w:r>
      <w:r>
        <w:rPr>
          <w:spacing w:val="40"/>
        </w:rPr>
        <w:t xml:space="preserve"> </w:t>
      </w:r>
      <w:r>
        <w:t>is</w:t>
      </w:r>
      <w:r>
        <w:rPr>
          <w:spacing w:val="40"/>
        </w:rPr>
        <w:t xml:space="preserve"> </w:t>
      </w:r>
      <w:r>
        <w:t>not</w:t>
      </w:r>
      <w:r>
        <w:rPr>
          <w:spacing w:val="40"/>
        </w:rPr>
        <w:t xml:space="preserve"> </w:t>
      </w:r>
      <w:r>
        <w:rPr>
          <w:spacing w:val="-2"/>
        </w:rPr>
        <w:t>exhaustive.</w:t>
      </w:r>
    </w:p>
    <w:p w:rsidR="00D02972" w:rsidRDefault="00D63687">
      <w:pPr>
        <w:pStyle w:val="BodyText"/>
        <w:spacing w:before="199"/>
      </w:pPr>
      <w:r>
        <w:t>The</w:t>
      </w:r>
      <w:r>
        <w:rPr>
          <w:spacing w:val="-6"/>
        </w:rPr>
        <w:t xml:space="preserve"> </w:t>
      </w:r>
      <w:r>
        <w:t>information</w:t>
      </w:r>
      <w:r>
        <w:rPr>
          <w:spacing w:val="-3"/>
        </w:rPr>
        <w:t xml:space="preserve"> </w:t>
      </w:r>
      <w:r>
        <w:t>provided</w:t>
      </w:r>
      <w:r>
        <w:rPr>
          <w:spacing w:val="-3"/>
        </w:rPr>
        <w:t xml:space="preserve"> </w:t>
      </w:r>
      <w:r>
        <w:t>by</w:t>
      </w:r>
      <w:r>
        <w:rPr>
          <w:spacing w:val="-3"/>
        </w:rPr>
        <w:t xml:space="preserve"> </w:t>
      </w:r>
      <w:r>
        <w:t>you</w:t>
      </w:r>
      <w:r>
        <w:rPr>
          <w:spacing w:val="-3"/>
        </w:rPr>
        <w:t xml:space="preserve"> </w:t>
      </w:r>
      <w:r>
        <w:t>may</w:t>
      </w:r>
      <w:r>
        <w:rPr>
          <w:spacing w:val="-3"/>
        </w:rPr>
        <w:t xml:space="preserve"> </w:t>
      </w:r>
      <w:r>
        <w:t>include</w:t>
      </w:r>
      <w:r>
        <w:rPr>
          <w:spacing w:val="-4"/>
        </w:rPr>
        <w:t xml:space="preserve"> </w:t>
      </w:r>
      <w:r>
        <w:t>the</w:t>
      </w:r>
      <w:r>
        <w:rPr>
          <w:spacing w:val="-3"/>
        </w:rPr>
        <w:t xml:space="preserve"> </w:t>
      </w:r>
      <w:r>
        <w:t>following</w:t>
      </w:r>
      <w:r>
        <w:rPr>
          <w:spacing w:val="-3"/>
        </w:rPr>
        <w:t xml:space="preserve"> </w:t>
      </w:r>
      <w:r>
        <w:t>special</w:t>
      </w:r>
      <w:r>
        <w:rPr>
          <w:spacing w:val="-3"/>
        </w:rPr>
        <w:t xml:space="preserve"> </w:t>
      </w:r>
      <w:r>
        <w:t>categories</w:t>
      </w:r>
      <w:r>
        <w:rPr>
          <w:spacing w:val="-3"/>
        </w:rPr>
        <w:t xml:space="preserve"> </w:t>
      </w:r>
      <w:r>
        <w:t>of</w:t>
      </w:r>
      <w:r>
        <w:rPr>
          <w:spacing w:val="-3"/>
        </w:rPr>
        <w:t xml:space="preserve"> </w:t>
      </w:r>
      <w:r>
        <w:t>personal</w:t>
      </w:r>
      <w:r>
        <w:rPr>
          <w:spacing w:val="-3"/>
        </w:rPr>
        <w:t xml:space="preserve"> </w:t>
      </w:r>
      <w:r>
        <w:rPr>
          <w:spacing w:val="-2"/>
        </w:rPr>
        <w:t>data:</w:t>
      </w:r>
    </w:p>
    <w:p w:rsidR="00D02972" w:rsidRDefault="00D63687">
      <w:pPr>
        <w:pStyle w:val="ListParagraph"/>
        <w:numPr>
          <w:ilvl w:val="0"/>
          <w:numId w:val="1"/>
        </w:numPr>
        <w:tabs>
          <w:tab w:val="left" w:pos="873"/>
        </w:tabs>
        <w:spacing w:before="200"/>
        <w:ind w:left="873" w:hanging="359"/>
        <w:rPr>
          <w:sz w:val="24"/>
        </w:rPr>
      </w:pPr>
      <w:r>
        <w:rPr>
          <w:sz w:val="24"/>
        </w:rPr>
        <w:t>Physical</w:t>
      </w:r>
      <w:r>
        <w:rPr>
          <w:spacing w:val="-4"/>
          <w:sz w:val="24"/>
        </w:rPr>
        <w:t xml:space="preserve"> </w:t>
      </w:r>
      <w:r>
        <w:rPr>
          <w:sz w:val="24"/>
        </w:rPr>
        <w:t>or</w:t>
      </w:r>
      <w:r>
        <w:rPr>
          <w:spacing w:val="-4"/>
          <w:sz w:val="24"/>
        </w:rPr>
        <w:t xml:space="preserve"> </w:t>
      </w:r>
      <w:r>
        <w:rPr>
          <w:sz w:val="24"/>
        </w:rPr>
        <w:t>mental</w:t>
      </w:r>
      <w:r>
        <w:rPr>
          <w:spacing w:val="-4"/>
          <w:sz w:val="24"/>
        </w:rPr>
        <w:t xml:space="preserve"> </w:t>
      </w:r>
      <w:r>
        <w:rPr>
          <w:spacing w:val="-2"/>
          <w:sz w:val="24"/>
        </w:rPr>
        <w:t>health</w:t>
      </w:r>
    </w:p>
    <w:p w:rsidR="00D02972" w:rsidRDefault="00D63687">
      <w:pPr>
        <w:pStyle w:val="ListParagraph"/>
        <w:numPr>
          <w:ilvl w:val="0"/>
          <w:numId w:val="1"/>
        </w:numPr>
        <w:tabs>
          <w:tab w:val="left" w:pos="873"/>
        </w:tabs>
        <w:ind w:left="873" w:hanging="359"/>
        <w:rPr>
          <w:sz w:val="24"/>
        </w:rPr>
      </w:pPr>
      <w:r>
        <w:rPr>
          <w:sz w:val="24"/>
        </w:rPr>
        <w:t>Data</w:t>
      </w:r>
      <w:r>
        <w:rPr>
          <w:spacing w:val="-7"/>
          <w:sz w:val="24"/>
        </w:rPr>
        <w:t xml:space="preserve"> </w:t>
      </w:r>
      <w:r>
        <w:rPr>
          <w:sz w:val="24"/>
        </w:rPr>
        <w:t>revealing</w:t>
      </w:r>
      <w:r>
        <w:rPr>
          <w:spacing w:val="-7"/>
          <w:sz w:val="24"/>
        </w:rPr>
        <w:t xml:space="preserve"> </w:t>
      </w:r>
      <w:r>
        <w:rPr>
          <w:sz w:val="24"/>
        </w:rPr>
        <w:t>religious</w:t>
      </w:r>
      <w:r>
        <w:rPr>
          <w:spacing w:val="-7"/>
          <w:sz w:val="24"/>
        </w:rPr>
        <w:t xml:space="preserve"> </w:t>
      </w:r>
      <w:r>
        <w:rPr>
          <w:spacing w:val="-2"/>
          <w:sz w:val="24"/>
        </w:rPr>
        <w:t>beliefs</w:t>
      </w:r>
    </w:p>
    <w:p w:rsidR="00D02972" w:rsidRDefault="005C52F9">
      <w:pPr>
        <w:ind w:left="153" w:right="10"/>
        <w:jc w:val="both"/>
        <w:rPr>
          <w:sz w:val="24"/>
        </w:rPr>
      </w:pPr>
      <w:r>
        <w:rPr>
          <w:sz w:val="24"/>
        </w:rPr>
        <w:br/>
        <w:t>Information</w:t>
      </w:r>
      <w:r>
        <w:rPr>
          <w:spacing w:val="-2"/>
          <w:sz w:val="24"/>
        </w:rPr>
        <w:t xml:space="preserve"> </w:t>
      </w:r>
      <w:r>
        <w:rPr>
          <w:sz w:val="24"/>
        </w:rPr>
        <w:t>in</w:t>
      </w:r>
      <w:r>
        <w:rPr>
          <w:spacing w:val="-1"/>
          <w:sz w:val="24"/>
        </w:rPr>
        <w:t xml:space="preserve"> </w:t>
      </w:r>
      <w:r>
        <w:rPr>
          <w:sz w:val="24"/>
        </w:rPr>
        <w:t>these categories</w:t>
      </w:r>
      <w:r>
        <w:rPr>
          <w:spacing w:val="-1"/>
          <w:sz w:val="24"/>
        </w:rPr>
        <w:t xml:space="preserve"> </w:t>
      </w:r>
      <w:r>
        <w:rPr>
          <w:sz w:val="24"/>
        </w:rPr>
        <w:t>is used</w:t>
      </w:r>
      <w:r>
        <w:rPr>
          <w:spacing w:val="-1"/>
          <w:sz w:val="24"/>
        </w:rPr>
        <w:t xml:space="preserve"> </w:t>
      </w:r>
      <w:r>
        <w:rPr>
          <w:sz w:val="24"/>
        </w:rPr>
        <w:t xml:space="preserve">by the Council on the basis that such use is </w:t>
      </w:r>
      <w:r>
        <w:rPr>
          <w:b/>
          <w:sz w:val="24"/>
        </w:rPr>
        <w:t>necessary</w:t>
      </w:r>
      <w:r>
        <w:rPr>
          <w:b/>
          <w:spacing w:val="-1"/>
          <w:sz w:val="24"/>
        </w:rPr>
        <w:t xml:space="preserve"> </w:t>
      </w:r>
      <w:r>
        <w:rPr>
          <w:b/>
          <w:sz w:val="24"/>
        </w:rPr>
        <w:t>for reasons</w:t>
      </w:r>
      <w:r>
        <w:rPr>
          <w:b/>
          <w:spacing w:val="-5"/>
          <w:sz w:val="24"/>
        </w:rPr>
        <w:t xml:space="preserve"> </w:t>
      </w:r>
      <w:r>
        <w:rPr>
          <w:b/>
          <w:sz w:val="24"/>
        </w:rPr>
        <w:t>of</w:t>
      </w:r>
      <w:r>
        <w:rPr>
          <w:b/>
          <w:spacing w:val="-3"/>
          <w:sz w:val="24"/>
        </w:rPr>
        <w:t xml:space="preserve"> </w:t>
      </w:r>
      <w:r>
        <w:rPr>
          <w:b/>
          <w:sz w:val="24"/>
        </w:rPr>
        <w:t>substantial</w:t>
      </w:r>
      <w:r>
        <w:rPr>
          <w:b/>
          <w:spacing w:val="-3"/>
          <w:sz w:val="24"/>
        </w:rPr>
        <w:t xml:space="preserve"> </w:t>
      </w:r>
      <w:r>
        <w:rPr>
          <w:b/>
          <w:sz w:val="24"/>
        </w:rPr>
        <w:t>public</w:t>
      </w:r>
      <w:r>
        <w:rPr>
          <w:b/>
          <w:spacing w:val="-5"/>
          <w:sz w:val="24"/>
        </w:rPr>
        <w:t xml:space="preserve"> </w:t>
      </w:r>
      <w:r>
        <w:rPr>
          <w:b/>
          <w:sz w:val="24"/>
        </w:rPr>
        <w:t>interest</w:t>
      </w:r>
      <w:r>
        <w:rPr>
          <w:b/>
          <w:spacing w:val="-3"/>
          <w:sz w:val="24"/>
        </w:rPr>
        <w:t xml:space="preserve"> </w:t>
      </w:r>
      <w:r>
        <w:rPr>
          <w:sz w:val="24"/>
        </w:rPr>
        <w:t>and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General</w:t>
      </w:r>
      <w:r>
        <w:rPr>
          <w:spacing w:val="-4"/>
          <w:sz w:val="24"/>
        </w:rPr>
        <w:t xml:space="preserve"> </w:t>
      </w:r>
      <w:r>
        <w:rPr>
          <w:sz w:val="24"/>
        </w:rPr>
        <w:t>Data Protection Regulation and the Data Protection Act 2018.</w:t>
      </w:r>
    </w:p>
    <w:p w:rsidR="00D02972" w:rsidRDefault="00D63687" w:rsidP="005C52F9">
      <w:pPr>
        <w:pStyle w:val="BodyText"/>
        <w:spacing w:before="200"/>
        <w:ind w:right="10"/>
        <w:jc w:val="both"/>
      </w:pPr>
      <w:r>
        <w:t xml:space="preserve">Information provided by you may also include criminal data (for example, where there is reason to believe that false information has been provided to obtain a Council Tax Reduction). The basis on which this information is processed is for </w:t>
      </w:r>
      <w:r>
        <w:rPr>
          <w:b/>
        </w:rPr>
        <w:t>statutory reasons of substantial public interest</w:t>
      </w:r>
      <w:r>
        <w:t>.</w:t>
      </w:r>
    </w:p>
    <w:p w:rsidR="00D02972" w:rsidRDefault="00D63687">
      <w:pPr>
        <w:pStyle w:val="BodyText"/>
        <w:spacing w:before="1"/>
        <w:jc w:val="both"/>
      </w:pPr>
      <w:r>
        <w:rPr>
          <w:u w:val="single"/>
        </w:rPr>
        <w:t>Do</w:t>
      </w:r>
      <w:r>
        <w:rPr>
          <w:spacing w:val="-4"/>
          <w:u w:val="single"/>
        </w:rPr>
        <w:t xml:space="preserve"> </w:t>
      </w:r>
      <w:r>
        <w:rPr>
          <w:u w:val="single"/>
        </w:rPr>
        <w:t>you</w:t>
      </w:r>
      <w:r>
        <w:rPr>
          <w:spacing w:val="-2"/>
          <w:u w:val="single"/>
        </w:rPr>
        <w:t xml:space="preserve"> </w:t>
      </w:r>
      <w:r>
        <w:rPr>
          <w:u w:val="single"/>
        </w:rPr>
        <w:t>need</w:t>
      </w:r>
      <w:r>
        <w:rPr>
          <w:spacing w:val="-3"/>
          <w:u w:val="single"/>
        </w:rPr>
        <w:t xml:space="preserve"> </w:t>
      </w:r>
      <w:r>
        <w:rPr>
          <w:u w:val="single"/>
        </w:rPr>
        <w:t>to</w:t>
      </w:r>
      <w:r>
        <w:rPr>
          <w:spacing w:val="-2"/>
          <w:u w:val="single"/>
        </w:rPr>
        <w:t xml:space="preserve"> </w:t>
      </w:r>
      <w:r>
        <w:rPr>
          <w:u w:val="single"/>
        </w:rPr>
        <w:t>provide</w:t>
      </w:r>
      <w:r>
        <w:rPr>
          <w:spacing w:val="-3"/>
          <w:u w:val="single"/>
        </w:rPr>
        <w:t xml:space="preserve"> </w:t>
      </w:r>
      <w:r>
        <w:rPr>
          <w:u w:val="single"/>
        </w:rPr>
        <w:t>the</w:t>
      </w:r>
      <w:r>
        <w:rPr>
          <w:spacing w:val="-2"/>
          <w:u w:val="single"/>
        </w:rPr>
        <w:t xml:space="preserve"> information?</w:t>
      </w:r>
    </w:p>
    <w:p w:rsidR="00D02972" w:rsidRDefault="00D02972">
      <w:pPr>
        <w:pStyle w:val="BodyText"/>
        <w:spacing w:before="0"/>
        <w:ind w:left="0"/>
      </w:pPr>
    </w:p>
    <w:p w:rsidR="00D02972" w:rsidRDefault="00D63687">
      <w:pPr>
        <w:pStyle w:val="BodyText"/>
        <w:spacing w:before="0"/>
        <w:ind w:right="9"/>
        <w:jc w:val="both"/>
      </w:pPr>
      <w:r>
        <w:t xml:space="preserve">You </w:t>
      </w:r>
      <w:r>
        <w:rPr>
          <w:b/>
        </w:rPr>
        <w:t xml:space="preserve">are </w:t>
      </w:r>
      <w:r>
        <w:t>obliged by statute to provide some of the information that is specified here. The Council Tax (Administration and Enforcement) Regulations 1992 allows the Council to request this information from you and obliges you to provide this information.</w:t>
      </w:r>
    </w:p>
    <w:p w:rsidR="00D02972" w:rsidRDefault="00D63687">
      <w:pPr>
        <w:pStyle w:val="BodyText"/>
        <w:spacing w:before="200"/>
        <w:ind w:right="10"/>
        <w:jc w:val="both"/>
      </w:pPr>
      <w:r>
        <w:t>If</w:t>
      </w:r>
      <w:r>
        <w:rPr>
          <w:spacing w:val="-3"/>
        </w:rPr>
        <w:t xml:space="preserve"> </w:t>
      </w:r>
      <w:r>
        <w:t>you</w:t>
      </w:r>
      <w:r>
        <w:rPr>
          <w:spacing w:val="-5"/>
        </w:rPr>
        <w:t xml:space="preserve"> </w:t>
      </w:r>
      <w:r>
        <w:t>do</w:t>
      </w:r>
      <w:r>
        <w:rPr>
          <w:spacing w:val="-5"/>
        </w:rPr>
        <w:t xml:space="preserve"> </w:t>
      </w:r>
      <w:r>
        <w:t>not</w:t>
      </w:r>
      <w:r>
        <w:rPr>
          <w:spacing w:val="-3"/>
        </w:rPr>
        <w:t xml:space="preserve"> </w:t>
      </w:r>
      <w:r>
        <w:t>provide</w:t>
      </w:r>
      <w:r>
        <w:rPr>
          <w:spacing w:val="-5"/>
        </w:rPr>
        <w:t xml:space="preserve"> </w:t>
      </w:r>
      <w:r>
        <w:t>the</w:t>
      </w:r>
      <w:r>
        <w:rPr>
          <w:spacing w:val="-4"/>
        </w:rPr>
        <w:t xml:space="preserve"> </w:t>
      </w:r>
      <w:r>
        <w:t>information</w:t>
      </w:r>
      <w:r>
        <w:rPr>
          <w:spacing w:val="-5"/>
        </w:rPr>
        <w:t xml:space="preserve"> </w:t>
      </w:r>
      <w:r>
        <w:t>when</w:t>
      </w:r>
      <w:r>
        <w:rPr>
          <w:spacing w:val="-4"/>
        </w:rPr>
        <w:t xml:space="preserve"> </w:t>
      </w:r>
      <w:r>
        <w:t>it</w:t>
      </w:r>
      <w:r>
        <w:rPr>
          <w:spacing w:val="-4"/>
        </w:rPr>
        <w:t xml:space="preserve"> </w:t>
      </w:r>
      <w:r>
        <w:t>is</w:t>
      </w:r>
      <w:r>
        <w:rPr>
          <w:spacing w:val="-5"/>
        </w:rPr>
        <w:t xml:space="preserve"> </w:t>
      </w:r>
      <w:r>
        <w:t>requested</w:t>
      </w:r>
      <w:r>
        <w:rPr>
          <w:spacing w:val="-5"/>
        </w:rPr>
        <w:t xml:space="preserve"> </w:t>
      </w:r>
      <w:r>
        <w:t>in</w:t>
      </w:r>
      <w:r>
        <w:rPr>
          <w:spacing w:val="-4"/>
        </w:rPr>
        <w:t xml:space="preserve"> </w:t>
      </w:r>
      <w:r>
        <w:t>compliance</w:t>
      </w:r>
      <w:r>
        <w:rPr>
          <w:spacing w:val="-5"/>
        </w:rPr>
        <w:t xml:space="preserve"> </w:t>
      </w:r>
      <w:r>
        <w:t>with</w:t>
      </w:r>
      <w:r>
        <w:rPr>
          <w:spacing w:val="-3"/>
        </w:rPr>
        <w:t xml:space="preserve"> </w:t>
      </w:r>
      <w:r>
        <w:t>the</w:t>
      </w:r>
      <w:r>
        <w:rPr>
          <w:spacing w:val="-5"/>
        </w:rPr>
        <w:t xml:space="preserve"> </w:t>
      </w:r>
      <w:r>
        <w:t>above</w:t>
      </w:r>
      <w:r>
        <w:rPr>
          <w:spacing w:val="-2"/>
        </w:rPr>
        <w:t xml:space="preserve"> </w:t>
      </w:r>
      <w:r>
        <w:t>regulations, Nottingham City Council can impose a penalty on you.</w:t>
      </w:r>
    </w:p>
    <w:p w:rsidR="00D02972" w:rsidRDefault="00D02972">
      <w:pPr>
        <w:pStyle w:val="BodyText"/>
        <w:jc w:val="both"/>
        <w:sectPr w:rsidR="00D02972">
          <w:pgSz w:w="11910" w:h="16840"/>
          <w:pgMar w:top="1380" w:right="708" w:bottom="280" w:left="566" w:header="720" w:footer="720" w:gutter="0"/>
          <w:cols w:space="720"/>
        </w:sectPr>
      </w:pPr>
    </w:p>
    <w:p w:rsidR="00D02972" w:rsidRDefault="00D63687">
      <w:pPr>
        <w:pStyle w:val="BodyText"/>
        <w:spacing w:before="71"/>
        <w:jc w:val="both"/>
      </w:pPr>
      <w:r>
        <w:rPr>
          <w:noProof/>
        </w:rPr>
        <mc:AlternateContent>
          <mc:Choice Requires="wps">
            <w:drawing>
              <wp:anchor distT="0" distB="0" distL="0" distR="0" simplePos="0" relativeHeight="15729152" behindDoc="0" locked="0" layoutInCell="1" allowOverlap="1" wp14:anchorId="6D130A5C" wp14:editId="0E81652F">
                <wp:simplePos x="0" y="0"/>
                <wp:positionH relativeFrom="page">
                  <wp:posOffset>228600</wp:posOffset>
                </wp:positionH>
                <wp:positionV relativeFrom="page">
                  <wp:posOffset>2367787</wp:posOffset>
                </wp:positionV>
                <wp:extent cx="9525" cy="302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2260"/>
                        </a:xfrm>
                        <a:custGeom>
                          <a:avLst/>
                          <a:gdLst/>
                          <a:ahLst/>
                          <a:cxnLst/>
                          <a:rect l="l" t="t" r="r" b="b"/>
                          <a:pathLst>
                            <a:path w="9525" h="302260">
                              <a:moveTo>
                                <a:pt x="9143" y="0"/>
                              </a:moveTo>
                              <a:lnTo>
                                <a:pt x="0" y="0"/>
                              </a:lnTo>
                              <a:lnTo>
                                <a:pt x="0" y="301751"/>
                              </a:lnTo>
                              <a:lnTo>
                                <a:pt x="9143" y="30175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5D005" id="Graphic 3" o:spid="_x0000_s1026" style="position:absolute;margin-left:18pt;margin-top:186.45pt;width:.75pt;height:23.8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" path="m9143,l,,,301751r9143,l9143,xe" fillcolor="black" stroked="f">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151375FF" wp14:editId="26A27AC6">
                <wp:simplePos x="0" y="0"/>
                <wp:positionH relativeFrom="page">
                  <wp:posOffset>228600</wp:posOffset>
                </wp:positionH>
                <wp:positionV relativeFrom="page">
                  <wp:posOffset>9955529</wp:posOffset>
                </wp:positionV>
                <wp:extent cx="9525" cy="175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9B8A5" id="Graphic 4" o:spid="_x0000_s1026" style="position:absolute;margin-left:18pt;margin-top:783.9pt;width:.75pt;height:13.8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" path="m9143,l,,,175259r9143,l9143,xe" fillcolor="black" stroked="f">
                <v:path arrowok="t"/>
                <w10:wrap anchorx="page" anchory="page"/>
              </v:shape>
            </w:pict>
          </mc:Fallback>
        </mc:AlternateContent>
      </w:r>
      <w:r>
        <w:rPr>
          <w:u w:val="single"/>
        </w:rPr>
        <w:t>How</w:t>
      </w:r>
      <w:r>
        <w:rPr>
          <w:spacing w:val="-4"/>
          <w:u w:val="single"/>
        </w:rPr>
        <w:t xml:space="preserve"> </w:t>
      </w:r>
      <w:r>
        <w:rPr>
          <w:u w:val="single"/>
        </w:rPr>
        <w:t>long</w:t>
      </w:r>
      <w:r>
        <w:rPr>
          <w:spacing w:val="-4"/>
          <w:u w:val="single"/>
        </w:rPr>
        <w:t xml:space="preserve"> </w:t>
      </w:r>
      <w:r>
        <w:rPr>
          <w:u w:val="single"/>
        </w:rPr>
        <w:t>will</w:t>
      </w:r>
      <w:r>
        <w:rPr>
          <w:spacing w:val="-3"/>
          <w:u w:val="single"/>
        </w:rPr>
        <w:t xml:space="preserve"> </w:t>
      </w:r>
      <w:r>
        <w:rPr>
          <w:u w:val="single"/>
        </w:rPr>
        <w:t>NCC</w:t>
      </w:r>
      <w:r>
        <w:rPr>
          <w:spacing w:val="-4"/>
          <w:u w:val="single"/>
        </w:rPr>
        <w:t xml:space="preserve"> </w:t>
      </w:r>
      <w:r>
        <w:rPr>
          <w:u w:val="single"/>
        </w:rPr>
        <w:t>retain</w:t>
      </w:r>
      <w:r>
        <w:rPr>
          <w:spacing w:val="-4"/>
          <w:u w:val="single"/>
        </w:rPr>
        <w:t xml:space="preserve"> </w:t>
      </w:r>
      <w:r>
        <w:rPr>
          <w:u w:val="single"/>
        </w:rPr>
        <w:t>the</w:t>
      </w:r>
      <w:r>
        <w:rPr>
          <w:spacing w:val="-3"/>
          <w:u w:val="single"/>
        </w:rPr>
        <w:t xml:space="preserve"> </w:t>
      </w:r>
      <w:r>
        <w:rPr>
          <w:u w:val="single"/>
        </w:rPr>
        <w:t>data</w:t>
      </w:r>
      <w:r>
        <w:rPr>
          <w:spacing w:val="-4"/>
          <w:u w:val="single"/>
        </w:rPr>
        <w:t xml:space="preserve"> for?</w:t>
      </w:r>
    </w:p>
    <w:p w:rsidR="00D02972" w:rsidRDefault="00D63687">
      <w:pPr>
        <w:pStyle w:val="BodyText"/>
        <w:spacing w:before="201"/>
        <w:ind w:right="14"/>
        <w:jc w:val="both"/>
      </w:pPr>
      <w:r>
        <w:t>We retain your personal data for a period of seven years in relation to Council Tax. However, we may retain the data for longer in certain circumstances.</w:t>
      </w:r>
    </w:p>
    <w:p w:rsidR="00D02972" w:rsidRDefault="00D63687">
      <w:pPr>
        <w:pStyle w:val="BodyText"/>
        <w:spacing w:before="199"/>
        <w:jc w:val="both"/>
      </w:pPr>
      <w:r>
        <w:t>Documents</w:t>
      </w:r>
      <w:r>
        <w:rPr>
          <w:spacing w:val="-3"/>
        </w:rPr>
        <w:t xml:space="preserve"> </w:t>
      </w:r>
      <w:r>
        <w:t>in</w:t>
      </w:r>
      <w:r>
        <w:rPr>
          <w:spacing w:val="-3"/>
        </w:rPr>
        <w:t xml:space="preserve"> </w:t>
      </w:r>
      <w:r>
        <w:t>relation</w:t>
      </w:r>
      <w:r>
        <w:rPr>
          <w:spacing w:val="-3"/>
        </w:rPr>
        <w:t xml:space="preserve"> </w:t>
      </w:r>
      <w:r>
        <w:t>to</w:t>
      </w:r>
      <w:r>
        <w:rPr>
          <w:spacing w:val="-2"/>
        </w:rPr>
        <w:t xml:space="preserve"> </w:t>
      </w:r>
      <w:r>
        <w:t>benefits</w:t>
      </w:r>
      <w:r>
        <w:rPr>
          <w:spacing w:val="-2"/>
        </w:rPr>
        <w:t xml:space="preserve"> </w:t>
      </w:r>
      <w:r>
        <w:t>claims</w:t>
      </w:r>
      <w:r>
        <w:rPr>
          <w:spacing w:val="-3"/>
        </w:rPr>
        <w:t xml:space="preserve"> </w:t>
      </w:r>
      <w:r>
        <w:t>will</w:t>
      </w:r>
      <w:r>
        <w:rPr>
          <w:spacing w:val="-2"/>
        </w:rPr>
        <w:t xml:space="preserve"> </w:t>
      </w:r>
      <w:r>
        <w:t>be</w:t>
      </w:r>
      <w:r>
        <w:rPr>
          <w:spacing w:val="-3"/>
        </w:rPr>
        <w:t xml:space="preserve"> </w:t>
      </w:r>
      <w:r>
        <w:t>retained</w:t>
      </w:r>
      <w:r>
        <w:rPr>
          <w:spacing w:val="-2"/>
        </w:rPr>
        <w:t xml:space="preserve"> </w:t>
      </w:r>
      <w:r>
        <w:t>for</w:t>
      </w:r>
      <w:r>
        <w:rPr>
          <w:spacing w:val="-2"/>
        </w:rPr>
        <w:t xml:space="preserve"> </w:t>
      </w:r>
      <w:r>
        <w:t>10</w:t>
      </w:r>
      <w:r>
        <w:rPr>
          <w:spacing w:val="-3"/>
        </w:rPr>
        <w:t xml:space="preserve"> </w:t>
      </w:r>
      <w:r>
        <w:t>years</w:t>
      </w:r>
      <w:r>
        <w:rPr>
          <w:spacing w:val="-2"/>
        </w:rPr>
        <w:t xml:space="preserve"> </w:t>
      </w:r>
      <w:r>
        <w:t>after</w:t>
      </w:r>
      <w:r>
        <w:rPr>
          <w:spacing w:val="-2"/>
        </w:rPr>
        <w:t xml:space="preserve"> </w:t>
      </w:r>
      <w:r>
        <w:t>the</w:t>
      </w:r>
      <w:r>
        <w:rPr>
          <w:spacing w:val="-3"/>
        </w:rPr>
        <w:t xml:space="preserve"> </w:t>
      </w:r>
      <w:r>
        <w:t>last</w:t>
      </w:r>
      <w:r>
        <w:rPr>
          <w:spacing w:val="-2"/>
        </w:rPr>
        <w:t xml:space="preserve"> action.</w:t>
      </w:r>
    </w:p>
    <w:p w:rsidR="00D02972" w:rsidRDefault="00D63687">
      <w:pPr>
        <w:pStyle w:val="BodyText"/>
        <w:spacing w:before="201"/>
        <w:ind w:right="16"/>
        <w:jc w:val="both"/>
      </w:pPr>
      <w:r>
        <w:t>Where the matter goes to court, for example when a Liability Order is obtained, all Court papers relating to Council Tax matters will be retained for 12 years from the date of last action.</w:t>
      </w:r>
    </w:p>
    <w:p w:rsidR="00D02972" w:rsidRDefault="005C52F9">
      <w:pPr>
        <w:pStyle w:val="BodyText"/>
        <w:spacing w:before="1"/>
        <w:jc w:val="both"/>
      </w:pPr>
      <w:r>
        <w:rPr>
          <w:u w:val="single"/>
        </w:rPr>
        <w:br/>
        <w:t>Can</w:t>
      </w:r>
      <w:r>
        <w:rPr>
          <w:spacing w:val="-2"/>
          <w:u w:val="single"/>
        </w:rPr>
        <w:t xml:space="preserve"> </w:t>
      </w:r>
      <w:r>
        <w:rPr>
          <w:u w:val="single"/>
        </w:rPr>
        <w:t>the</w:t>
      </w:r>
      <w:r>
        <w:rPr>
          <w:spacing w:val="-2"/>
          <w:u w:val="single"/>
        </w:rPr>
        <w:t xml:space="preserve"> </w:t>
      </w:r>
      <w:r>
        <w:rPr>
          <w:u w:val="single"/>
        </w:rPr>
        <w:t>information</w:t>
      </w:r>
      <w:r>
        <w:rPr>
          <w:spacing w:val="-2"/>
          <w:u w:val="single"/>
        </w:rPr>
        <w:t xml:space="preserve"> </w:t>
      </w:r>
      <w:r>
        <w:rPr>
          <w:u w:val="single"/>
        </w:rPr>
        <w:t>be</w:t>
      </w:r>
      <w:r>
        <w:rPr>
          <w:spacing w:val="-2"/>
          <w:u w:val="single"/>
        </w:rPr>
        <w:t xml:space="preserve"> </w:t>
      </w:r>
      <w:r>
        <w:rPr>
          <w:u w:val="single"/>
        </w:rPr>
        <w:t>used</w:t>
      </w:r>
      <w:r>
        <w:rPr>
          <w:spacing w:val="-2"/>
          <w:u w:val="single"/>
        </w:rPr>
        <w:t xml:space="preserve"> </w:t>
      </w:r>
      <w:r>
        <w:rPr>
          <w:u w:val="single"/>
        </w:rPr>
        <w:t>for</w:t>
      </w:r>
      <w:r>
        <w:rPr>
          <w:spacing w:val="-2"/>
          <w:u w:val="single"/>
        </w:rPr>
        <w:t xml:space="preserve"> </w:t>
      </w:r>
      <w:r>
        <w:rPr>
          <w:u w:val="single"/>
        </w:rPr>
        <w:t>any</w:t>
      </w:r>
      <w:r>
        <w:rPr>
          <w:spacing w:val="-2"/>
          <w:u w:val="single"/>
        </w:rPr>
        <w:t xml:space="preserve"> </w:t>
      </w:r>
      <w:r>
        <w:rPr>
          <w:u w:val="single"/>
        </w:rPr>
        <w:t>other</w:t>
      </w:r>
      <w:r>
        <w:rPr>
          <w:spacing w:val="-2"/>
          <w:u w:val="single"/>
        </w:rPr>
        <w:t xml:space="preserve"> purpose?</w:t>
      </w:r>
    </w:p>
    <w:p w:rsidR="00D02972" w:rsidRDefault="00D63687">
      <w:pPr>
        <w:pStyle w:val="BodyText"/>
        <w:spacing w:before="200"/>
        <w:ind w:right="10"/>
        <w:jc w:val="both"/>
      </w:pPr>
      <w:r>
        <w:t>The</w:t>
      </w:r>
      <w:r>
        <w:rPr>
          <w:spacing w:val="-5"/>
        </w:rPr>
        <w:t xml:space="preserve"> </w:t>
      </w:r>
      <w:r>
        <w:t>information</w:t>
      </w:r>
      <w:r>
        <w:rPr>
          <w:spacing w:val="-5"/>
        </w:rPr>
        <w:t xml:space="preserve"> </w:t>
      </w:r>
      <w:r>
        <w:t>provided</w:t>
      </w:r>
      <w:r>
        <w:rPr>
          <w:spacing w:val="-5"/>
        </w:rPr>
        <w:t xml:space="preserve"> </w:t>
      </w:r>
      <w:r>
        <w:t>by</w:t>
      </w:r>
      <w:r>
        <w:rPr>
          <w:spacing w:val="-5"/>
        </w:rPr>
        <w:t xml:space="preserve"> </w:t>
      </w:r>
      <w:r>
        <w:t>you</w:t>
      </w:r>
      <w:r>
        <w:rPr>
          <w:spacing w:val="-4"/>
        </w:rPr>
        <w:t xml:space="preserve"> </w:t>
      </w:r>
      <w:r>
        <w:t>may</w:t>
      </w:r>
      <w:r>
        <w:rPr>
          <w:spacing w:val="-4"/>
        </w:rPr>
        <w:t xml:space="preserve"> </w:t>
      </w:r>
      <w:r>
        <w:t>also</w:t>
      </w:r>
      <w:r>
        <w:rPr>
          <w:spacing w:val="-5"/>
        </w:rPr>
        <w:t xml:space="preserve"> </w:t>
      </w:r>
      <w:r>
        <w:t>be</w:t>
      </w:r>
      <w:r>
        <w:rPr>
          <w:spacing w:val="-5"/>
        </w:rPr>
        <w:t xml:space="preserve"> </w:t>
      </w:r>
      <w:r>
        <w:t>used</w:t>
      </w:r>
      <w:r>
        <w:rPr>
          <w:spacing w:val="-5"/>
        </w:rPr>
        <w:t xml:space="preserve"> </w:t>
      </w:r>
      <w:r>
        <w:t>for</w:t>
      </w:r>
      <w:r>
        <w:rPr>
          <w:spacing w:val="-4"/>
        </w:rPr>
        <w:t xml:space="preserve"> </w:t>
      </w:r>
      <w:r>
        <w:t>the</w:t>
      </w:r>
      <w:r>
        <w:rPr>
          <w:spacing w:val="-4"/>
        </w:rPr>
        <w:t xml:space="preserve"> </w:t>
      </w:r>
      <w:r>
        <w:t>purpose</w:t>
      </w:r>
      <w:r>
        <w:rPr>
          <w:spacing w:val="-4"/>
        </w:rPr>
        <w:t xml:space="preserve"> </w:t>
      </w:r>
      <w:r>
        <w:t>of</w:t>
      </w:r>
      <w:r>
        <w:rPr>
          <w:spacing w:val="-4"/>
        </w:rPr>
        <w:t xml:space="preserve"> </w:t>
      </w:r>
      <w:r>
        <w:t>any</w:t>
      </w:r>
      <w:r>
        <w:rPr>
          <w:spacing w:val="-5"/>
        </w:rPr>
        <w:t xml:space="preserve"> </w:t>
      </w:r>
      <w:r>
        <w:t>other</w:t>
      </w:r>
      <w:r>
        <w:rPr>
          <w:spacing w:val="-4"/>
        </w:rPr>
        <w:t xml:space="preserve"> </w:t>
      </w:r>
      <w:r>
        <w:t>function</w:t>
      </w:r>
      <w:r>
        <w:rPr>
          <w:spacing w:val="-5"/>
        </w:rPr>
        <w:t xml:space="preserve"> </w:t>
      </w:r>
      <w:r>
        <w:t>carried</w:t>
      </w:r>
      <w:r>
        <w:rPr>
          <w:spacing w:val="-5"/>
        </w:rPr>
        <w:t xml:space="preserve"> </w:t>
      </w:r>
      <w:r>
        <w:t xml:space="preserve">out by the Council. Information about these functions and the legal basis on which information is used for them can be found at </w:t>
      </w:r>
      <w:hyperlink r:id="rId7">
        <w:r w:rsidR="00D02972">
          <w:rPr>
            <w:color w:val="0000FF"/>
            <w:u w:val="single" w:color="0000FF"/>
          </w:rPr>
          <w:t>http://www.nottinghamcity.gov.uk/privacy-statement/</w:t>
        </w:r>
      </w:hyperlink>
    </w:p>
    <w:p w:rsidR="00D02972" w:rsidRDefault="00D63687">
      <w:pPr>
        <w:pStyle w:val="BodyText"/>
        <w:spacing w:before="199"/>
        <w:jc w:val="both"/>
      </w:pPr>
      <w:r>
        <w:t>The</w:t>
      </w:r>
      <w:r>
        <w:rPr>
          <w:spacing w:val="-3"/>
        </w:rPr>
        <w:t xml:space="preserve"> </w:t>
      </w:r>
      <w:r>
        <w:t>information</w:t>
      </w:r>
      <w:r>
        <w:rPr>
          <w:spacing w:val="-2"/>
        </w:rPr>
        <w:t xml:space="preserve"> </w:t>
      </w:r>
      <w:r>
        <w:t>will</w:t>
      </w:r>
      <w:r>
        <w:rPr>
          <w:spacing w:val="-3"/>
        </w:rPr>
        <w:t xml:space="preserve"> </w:t>
      </w:r>
      <w:r>
        <w:t>only</w:t>
      </w:r>
      <w:r>
        <w:rPr>
          <w:spacing w:val="-2"/>
        </w:rPr>
        <w:t xml:space="preserve"> </w:t>
      </w:r>
      <w:r>
        <w:t>be</w:t>
      </w:r>
      <w:r>
        <w:rPr>
          <w:spacing w:val="-2"/>
        </w:rPr>
        <w:t xml:space="preserve"> </w:t>
      </w:r>
      <w:r>
        <w:t>used</w:t>
      </w:r>
      <w:r>
        <w:rPr>
          <w:spacing w:val="-2"/>
        </w:rPr>
        <w:t xml:space="preserve"> </w:t>
      </w:r>
      <w:r>
        <w:t>for</w:t>
      </w:r>
      <w:r>
        <w:rPr>
          <w:spacing w:val="-2"/>
        </w:rPr>
        <w:t xml:space="preserve"> </w:t>
      </w:r>
      <w:r>
        <w:t>another</w:t>
      </w:r>
      <w:r>
        <w:rPr>
          <w:spacing w:val="-3"/>
        </w:rPr>
        <w:t xml:space="preserve"> </w:t>
      </w:r>
      <w:r>
        <w:t>purpose</w:t>
      </w:r>
      <w:r>
        <w:rPr>
          <w:spacing w:val="-2"/>
        </w:rPr>
        <w:t xml:space="preserve"> </w:t>
      </w:r>
      <w:r>
        <w:t>where</w:t>
      </w:r>
      <w:r>
        <w:rPr>
          <w:spacing w:val="-2"/>
        </w:rPr>
        <w:t xml:space="preserve"> </w:t>
      </w:r>
      <w:r>
        <w:t>it</w:t>
      </w:r>
      <w:r>
        <w:rPr>
          <w:spacing w:val="-1"/>
        </w:rPr>
        <w:t xml:space="preserve"> </w:t>
      </w:r>
      <w:r>
        <w:t>is lawful</w:t>
      </w:r>
      <w:r>
        <w:rPr>
          <w:spacing w:val="-2"/>
        </w:rPr>
        <w:t xml:space="preserve"> </w:t>
      </w:r>
      <w:r>
        <w:t>to</w:t>
      </w:r>
      <w:r>
        <w:rPr>
          <w:spacing w:val="-2"/>
        </w:rPr>
        <w:t xml:space="preserve"> </w:t>
      </w:r>
      <w:r>
        <w:t>do</w:t>
      </w:r>
      <w:r>
        <w:rPr>
          <w:spacing w:val="-1"/>
        </w:rPr>
        <w:t xml:space="preserve"> </w:t>
      </w:r>
      <w:r>
        <w:rPr>
          <w:spacing w:val="-5"/>
        </w:rPr>
        <w:t>so.</w:t>
      </w:r>
    </w:p>
    <w:p w:rsidR="00D02972" w:rsidRDefault="00D63687">
      <w:pPr>
        <w:pStyle w:val="BodyText"/>
        <w:spacing w:before="201"/>
        <w:ind w:right="15"/>
        <w:jc w:val="both"/>
      </w:pPr>
      <w:r>
        <w:t xml:space="preserve">The General Data Protection Regulation provides for the following rights as prescribed by the </w:t>
      </w:r>
      <w:r>
        <w:rPr>
          <w:spacing w:val="-2"/>
        </w:rPr>
        <w:t>legislation:</w:t>
      </w:r>
    </w:p>
    <w:p w:rsidR="00D02972" w:rsidRDefault="00D63687">
      <w:pPr>
        <w:pStyle w:val="ListParagraph"/>
        <w:numPr>
          <w:ilvl w:val="0"/>
          <w:numId w:val="1"/>
        </w:numPr>
        <w:tabs>
          <w:tab w:val="left" w:pos="873"/>
        </w:tabs>
        <w:spacing w:before="200"/>
        <w:ind w:left="873" w:hanging="359"/>
        <w:rPr>
          <w:sz w:val="24"/>
        </w:rPr>
      </w:pPr>
      <w:r>
        <w:rPr>
          <w:sz w:val="24"/>
        </w:rPr>
        <w:t>A</w:t>
      </w:r>
      <w:r>
        <w:rPr>
          <w:spacing w:val="-1"/>
          <w:sz w:val="24"/>
        </w:rPr>
        <w:t xml:space="preserve"> </w:t>
      </w:r>
      <w:r>
        <w:rPr>
          <w:sz w:val="24"/>
        </w:rPr>
        <w:t>right</w:t>
      </w:r>
      <w:r>
        <w:rPr>
          <w:spacing w:val="-1"/>
          <w:sz w:val="24"/>
        </w:rPr>
        <w:t xml:space="preserve"> </w:t>
      </w:r>
      <w:r>
        <w:rPr>
          <w:sz w:val="24"/>
        </w:rPr>
        <w:t>to request</w:t>
      </w:r>
      <w:r>
        <w:rPr>
          <w:spacing w:val="-1"/>
          <w:sz w:val="24"/>
        </w:rPr>
        <w:t xml:space="preserve"> </w:t>
      </w:r>
      <w:r>
        <w:rPr>
          <w:sz w:val="24"/>
        </w:rPr>
        <w:t>a</w:t>
      </w:r>
      <w:r>
        <w:rPr>
          <w:spacing w:val="-1"/>
          <w:sz w:val="24"/>
        </w:rPr>
        <w:t xml:space="preserve"> </w:t>
      </w:r>
      <w:r>
        <w:rPr>
          <w:sz w:val="24"/>
        </w:rPr>
        <w:t>copy of</w:t>
      </w:r>
      <w:r>
        <w:rPr>
          <w:spacing w:val="-1"/>
          <w:sz w:val="24"/>
        </w:rPr>
        <w:t xml:space="preserve"> </w:t>
      </w:r>
      <w:r>
        <w:rPr>
          <w:sz w:val="24"/>
        </w:rPr>
        <w:t>your</w:t>
      </w:r>
      <w:r>
        <w:rPr>
          <w:spacing w:val="-2"/>
          <w:sz w:val="24"/>
        </w:rPr>
        <w:t xml:space="preserve"> information</w:t>
      </w:r>
    </w:p>
    <w:p w:rsidR="00D02972" w:rsidRDefault="00D63687">
      <w:pPr>
        <w:pStyle w:val="ListParagraph"/>
        <w:numPr>
          <w:ilvl w:val="0"/>
          <w:numId w:val="1"/>
        </w:numPr>
        <w:tabs>
          <w:tab w:val="left" w:pos="873"/>
        </w:tabs>
        <w:ind w:left="873" w:hanging="359"/>
        <w:rPr>
          <w:sz w:val="24"/>
        </w:rPr>
      </w:pPr>
      <w:r>
        <w:rPr>
          <w:sz w:val="24"/>
        </w:rPr>
        <w:t>A</w:t>
      </w:r>
      <w:r>
        <w:rPr>
          <w:spacing w:val="-5"/>
          <w:sz w:val="24"/>
        </w:rPr>
        <w:t xml:space="preserve"> </w:t>
      </w:r>
      <w:r>
        <w:rPr>
          <w:sz w:val="24"/>
        </w:rPr>
        <w:t>right</w:t>
      </w:r>
      <w:r>
        <w:rPr>
          <w:spacing w:val="-4"/>
          <w:sz w:val="24"/>
        </w:rPr>
        <w:t xml:space="preserve"> </w:t>
      </w:r>
      <w:r>
        <w:rPr>
          <w:sz w:val="24"/>
        </w:rPr>
        <w:t>to</w:t>
      </w:r>
      <w:r>
        <w:rPr>
          <w:spacing w:val="-4"/>
          <w:sz w:val="24"/>
        </w:rPr>
        <w:t xml:space="preserve"> </w:t>
      </w:r>
      <w:r>
        <w:rPr>
          <w:sz w:val="24"/>
        </w:rPr>
        <w:t>request</w:t>
      </w:r>
      <w:r>
        <w:rPr>
          <w:spacing w:val="-4"/>
          <w:sz w:val="24"/>
        </w:rPr>
        <w:t xml:space="preserve"> </w:t>
      </w:r>
      <w:r>
        <w:rPr>
          <w:sz w:val="24"/>
        </w:rPr>
        <w:t>rectification</w:t>
      </w:r>
      <w:r>
        <w:rPr>
          <w:spacing w:val="-4"/>
          <w:sz w:val="24"/>
        </w:rPr>
        <w:t xml:space="preserve"> </w:t>
      </w:r>
      <w:r>
        <w:rPr>
          <w:sz w:val="24"/>
        </w:rPr>
        <w:t>of</w:t>
      </w:r>
      <w:r>
        <w:rPr>
          <w:spacing w:val="-4"/>
          <w:sz w:val="24"/>
        </w:rPr>
        <w:t xml:space="preserve"> </w:t>
      </w:r>
      <w:r>
        <w:rPr>
          <w:sz w:val="24"/>
        </w:rPr>
        <w:t>inaccurate</w:t>
      </w:r>
      <w:r>
        <w:rPr>
          <w:spacing w:val="-4"/>
          <w:sz w:val="24"/>
        </w:rPr>
        <w:t xml:space="preserve"> </w:t>
      </w:r>
      <w:r>
        <w:rPr>
          <w:sz w:val="24"/>
        </w:rPr>
        <w:t>personal</w:t>
      </w:r>
      <w:r>
        <w:rPr>
          <w:spacing w:val="-5"/>
          <w:sz w:val="24"/>
        </w:rPr>
        <w:t xml:space="preserve"> </w:t>
      </w:r>
      <w:r>
        <w:rPr>
          <w:spacing w:val="-4"/>
          <w:sz w:val="24"/>
        </w:rPr>
        <w:t>data</w:t>
      </w:r>
    </w:p>
    <w:p w:rsidR="00D02972" w:rsidRDefault="00D63687">
      <w:pPr>
        <w:pStyle w:val="ListParagraph"/>
        <w:numPr>
          <w:ilvl w:val="0"/>
          <w:numId w:val="1"/>
        </w:numPr>
        <w:tabs>
          <w:tab w:val="left" w:pos="873"/>
        </w:tabs>
        <w:ind w:left="873" w:hanging="359"/>
        <w:rPr>
          <w:sz w:val="24"/>
        </w:rPr>
      </w:pPr>
      <w:r>
        <w:rPr>
          <w:sz w:val="24"/>
        </w:rPr>
        <w:t>A</w:t>
      </w:r>
      <w:r>
        <w:rPr>
          <w:spacing w:val="-2"/>
          <w:sz w:val="24"/>
        </w:rPr>
        <w:t xml:space="preserve"> </w:t>
      </w:r>
      <w:r>
        <w:rPr>
          <w:sz w:val="24"/>
        </w:rPr>
        <w:t>right</w:t>
      </w:r>
      <w:r>
        <w:rPr>
          <w:spacing w:val="-2"/>
          <w:sz w:val="24"/>
        </w:rPr>
        <w:t xml:space="preserve"> </w:t>
      </w:r>
      <w:r>
        <w:rPr>
          <w:sz w:val="24"/>
        </w:rPr>
        <w:t>to</w:t>
      </w:r>
      <w:r>
        <w:rPr>
          <w:spacing w:val="-1"/>
          <w:sz w:val="24"/>
        </w:rPr>
        <w:t xml:space="preserve"> </w:t>
      </w:r>
      <w:r>
        <w:rPr>
          <w:sz w:val="24"/>
        </w:rPr>
        <w:t>request</w:t>
      </w:r>
      <w:r>
        <w:rPr>
          <w:spacing w:val="-2"/>
          <w:sz w:val="24"/>
        </w:rPr>
        <w:t xml:space="preserve"> </w:t>
      </w:r>
      <w:r>
        <w:rPr>
          <w:sz w:val="24"/>
        </w:rPr>
        <w:t>erasure</w:t>
      </w:r>
      <w:r>
        <w:rPr>
          <w:spacing w:val="-2"/>
          <w:sz w:val="24"/>
        </w:rPr>
        <w:t xml:space="preserve"> </w:t>
      </w:r>
      <w:r>
        <w:rPr>
          <w:sz w:val="24"/>
        </w:rPr>
        <w:t>of</w:t>
      </w:r>
      <w:r>
        <w:rPr>
          <w:spacing w:val="-1"/>
          <w:sz w:val="24"/>
        </w:rPr>
        <w:t xml:space="preserve"> </w:t>
      </w:r>
      <w:r>
        <w:rPr>
          <w:sz w:val="24"/>
        </w:rPr>
        <w:t>your</w:t>
      </w:r>
      <w:r>
        <w:rPr>
          <w:spacing w:val="-2"/>
          <w:sz w:val="24"/>
        </w:rPr>
        <w:t xml:space="preserve"> </w:t>
      </w:r>
      <w:r>
        <w:rPr>
          <w:sz w:val="24"/>
        </w:rPr>
        <w:t>data</w:t>
      </w:r>
      <w:r>
        <w:rPr>
          <w:spacing w:val="-2"/>
          <w:sz w:val="24"/>
        </w:rPr>
        <w:t xml:space="preserve"> </w:t>
      </w:r>
      <w:r>
        <w:rPr>
          <w:sz w:val="24"/>
        </w:rPr>
        <w:t>known</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right</w:t>
      </w:r>
      <w:r>
        <w:rPr>
          <w:spacing w:val="-1"/>
          <w:sz w:val="24"/>
        </w:rPr>
        <w:t xml:space="preserve"> </w:t>
      </w:r>
      <w:r>
        <w:rPr>
          <w:sz w:val="24"/>
        </w:rPr>
        <w:t>to</w:t>
      </w:r>
      <w:r>
        <w:rPr>
          <w:spacing w:val="-2"/>
          <w:sz w:val="24"/>
        </w:rPr>
        <w:t xml:space="preserve"> </w:t>
      </w:r>
      <w:r>
        <w:rPr>
          <w:sz w:val="24"/>
        </w:rPr>
        <w:t>be</w:t>
      </w:r>
      <w:r>
        <w:rPr>
          <w:spacing w:val="-1"/>
          <w:sz w:val="24"/>
        </w:rPr>
        <w:t xml:space="preserve"> </w:t>
      </w:r>
      <w:r>
        <w:rPr>
          <w:spacing w:val="-2"/>
          <w:sz w:val="24"/>
        </w:rPr>
        <w:t>forgotten’</w:t>
      </w:r>
    </w:p>
    <w:p w:rsidR="00D02972" w:rsidRDefault="00D63687">
      <w:pPr>
        <w:pStyle w:val="ListParagraph"/>
        <w:numPr>
          <w:ilvl w:val="0"/>
          <w:numId w:val="1"/>
        </w:numPr>
        <w:tabs>
          <w:tab w:val="left" w:pos="873"/>
        </w:tabs>
        <w:ind w:left="873" w:hanging="359"/>
        <w:rPr>
          <w:sz w:val="24"/>
        </w:rPr>
      </w:pPr>
      <w:r>
        <w:rPr>
          <w:sz w:val="24"/>
        </w:rPr>
        <w:t>A</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in</w:t>
      </w:r>
      <w:r>
        <w:rPr>
          <w:spacing w:val="-2"/>
          <w:sz w:val="24"/>
        </w:rPr>
        <w:t xml:space="preserve"> </w:t>
      </w:r>
      <w:r>
        <w:rPr>
          <w:sz w:val="24"/>
        </w:rPr>
        <w:t>certain</w:t>
      </w:r>
      <w:r>
        <w:rPr>
          <w:spacing w:val="-2"/>
          <w:sz w:val="24"/>
        </w:rPr>
        <w:t xml:space="preserve"> </w:t>
      </w:r>
      <w:r>
        <w:rPr>
          <w:sz w:val="24"/>
        </w:rPr>
        <w:t>circumstances</w:t>
      </w:r>
      <w:r>
        <w:rPr>
          <w:spacing w:val="-1"/>
          <w:sz w:val="24"/>
        </w:rPr>
        <w:t xml:space="preserve"> </w:t>
      </w:r>
      <w:r>
        <w:rPr>
          <w:sz w:val="24"/>
        </w:rPr>
        <w:t>to</w:t>
      </w:r>
      <w:r>
        <w:rPr>
          <w:spacing w:val="-2"/>
          <w:sz w:val="24"/>
        </w:rPr>
        <w:t xml:space="preserve"> </w:t>
      </w:r>
      <w:r>
        <w:rPr>
          <w:sz w:val="24"/>
        </w:rPr>
        <w:t>request</w:t>
      </w:r>
      <w:r>
        <w:rPr>
          <w:spacing w:val="-2"/>
          <w:sz w:val="24"/>
        </w:rPr>
        <w:t xml:space="preserve"> </w:t>
      </w:r>
      <w:r>
        <w:rPr>
          <w:sz w:val="24"/>
        </w:rPr>
        <w:t>restriction</w:t>
      </w:r>
      <w:r>
        <w:rPr>
          <w:spacing w:val="-3"/>
          <w:sz w:val="24"/>
        </w:rPr>
        <w:t xml:space="preserve"> </w:t>
      </w:r>
      <w:r>
        <w:rPr>
          <w:sz w:val="24"/>
        </w:rPr>
        <w:t>of</w:t>
      </w:r>
      <w:r>
        <w:rPr>
          <w:spacing w:val="-1"/>
          <w:sz w:val="24"/>
        </w:rPr>
        <w:t xml:space="preserve"> </w:t>
      </w:r>
      <w:r>
        <w:rPr>
          <w:spacing w:val="-2"/>
          <w:sz w:val="24"/>
        </w:rPr>
        <w:t>processing</w:t>
      </w:r>
    </w:p>
    <w:p w:rsidR="00D02972" w:rsidRDefault="00D63687">
      <w:pPr>
        <w:pStyle w:val="ListParagraph"/>
        <w:numPr>
          <w:ilvl w:val="0"/>
          <w:numId w:val="1"/>
        </w:numPr>
        <w:tabs>
          <w:tab w:val="left" w:pos="873"/>
        </w:tabs>
        <w:ind w:left="873" w:hanging="359"/>
        <w:rPr>
          <w:sz w:val="24"/>
        </w:rPr>
      </w:pPr>
      <w:r>
        <w:rPr>
          <w:sz w:val="24"/>
        </w:rPr>
        <w:t>A</w:t>
      </w:r>
      <w:r>
        <w:rPr>
          <w:spacing w:val="-2"/>
          <w:sz w:val="24"/>
        </w:rPr>
        <w:t xml:space="preserve"> </w:t>
      </w:r>
      <w:r>
        <w:rPr>
          <w:sz w:val="24"/>
        </w:rPr>
        <w:t>right</w:t>
      </w:r>
      <w:r>
        <w:rPr>
          <w:spacing w:val="-1"/>
          <w:sz w:val="24"/>
        </w:rPr>
        <w:t xml:space="preserve"> </w:t>
      </w:r>
      <w:r>
        <w:rPr>
          <w:sz w:val="24"/>
        </w:rPr>
        <w:t>in</w:t>
      </w:r>
      <w:r>
        <w:rPr>
          <w:spacing w:val="-1"/>
          <w:sz w:val="24"/>
        </w:rPr>
        <w:t xml:space="preserve"> </w:t>
      </w:r>
      <w:r>
        <w:rPr>
          <w:sz w:val="24"/>
        </w:rPr>
        <w:t>certain</w:t>
      </w:r>
      <w:r>
        <w:rPr>
          <w:spacing w:val="-2"/>
          <w:sz w:val="24"/>
        </w:rPr>
        <w:t xml:space="preserve"> </w:t>
      </w:r>
      <w:r>
        <w:rPr>
          <w:sz w:val="24"/>
        </w:rPr>
        <w:t>circumstances</w:t>
      </w:r>
      <w:r>
        <w:rPr>
          <w:spacing w:val="-1"/>
          <w:sz w:val="24"/>
        </w:rPr>
        <w:t xml:space="preserve"> </w:t>
      </w:r>
      <w:r>
        <w:rPr>
          <w:sz w:val="24"/>
        </w:rPr>
        <w:t>to</w:t>
      </w:r>
      <w:r>
        <w:rPr>
          <w:spacing w:val="-1"/>
          <w:sz w:val="24"/>
        </w:rPr>
        <w:t xml:space="preserve"> </w:t>
      </w:r>
      <w:r>
        <w:rPr>
          <w:sz w:val="24"/>
        </w:rPr>
        <w:t>request</w:t>
      </w:r>
      <w:r>
        <w:rPr>
          <w:spacing w:val="-2"/>
          <w:sz w:val="24"/>
        </w:rPr>
        <w:t xml:space="preserve"> </w:t>
      </w:r>
      <w:r>
        <w:rPr>
          <w:sz w:val="24"/>
        </w:rPr>
        <w:t>portability</w:t>
      </w:r>
      <w:r>
        <w:rPr>
          <w:spacing w:val="-1"/>
          <w:sz w:val="24"/>
        </w:rPr>
        <w:t xml:space="preserve"> </w:t>
      </w:r>
      <w:r>
        <w:rPr>
          <w:sz w:val="24"/>
        </w:rPr>
        <w:t>of</w:t>
      </w:r>
      <w:r>
        <w:rPr>
          <w:spacing w:val="-1"/>
          <w:sz w:val="24"/>
        </w:rPr>
        <w:t xml:space="preserve"> </w:t>
      </w:r>
      <w:r>
        <w:rPr>
          <w:sz w:val="24"/>
        </w:rPr>
        <w:t>your</w:t>
      </w:r>
      <w:r>
        <w:rPr>
          <w:spacing w:val="-2"/>
          <w:sz w:val="24"/>
        </w:rPr>
        <w:t xml:space="preserve"> </w:t>
      </w:r>
      <w:r>
        <w:rPr>
          <w:sz w:val="24"/>
        </w:rPr>
        <w:t>data</w:t>
      </w:r>
      <w:r>
        <w:rPr>
          <w:spacing w:val="-1"/>
          <w:sz w:val="24"/>
        </w:rPr>
        <w:t xml:space="preserve"> </w:t>
      </w:r>
      <w:r>
        <w:rPr>
          <w:sz w:val="24"/>
        </w:rPr>
        <w:t>to</w:t>
      </w:r>
      <w:r>
        <w:rPr>
          <w:spacing w:val="-2"/>
          <w:sz w:val="24"/>
        </w:rPr>
        <w:t xml:space="preserve"> </w:t>
      </w:r>
      <w:r>
        <w:rPr>
          <w:sz w:val="24"/>
        </w:rPr>
        <w:t>another</w:t>
      </w:r>
      <w:r>
        <w:rPr>
          <w:spacing w:val="-1"/>
          <w:sz w:val="24"/>
        </w:rPr>
        <w:t xml:space="preserve"> </w:t>
      </w:r>
      <w:r>
        <w:rPr>
          <w:spacing w:val="-2"/>
          <w:sz w:val="24"/>
        </w:rPr>
        <w:t>provider</w:t>
      </w:r>
    </w:p>
    <w:p w:rsidR="00D02972" w:rsidRDefault="00D63687">
      <w:pPr>
        <w:pStyle w:val="ListParagraph"/>
        <w:numPr>
          <w:ilvl w:val="0"/>
          <w:numId w:val="1"/>
        </w:numPr>
        <w:tabs>
          <w:tab w:val="left" w:pos="873"/>
        </w:tabs>
        <w:ind w:left="873" w:hanging="359"/>
        <w:rPr>
          <w:sz w:val="24"/>
        </w:rPr>
      </w:pPr>
      <w:r>
        <w:rPr>
          <w:sz w:val="24"/>
        </w:rPr>
        <w:t>A</w:t>
      </w:r>
      <w:r>
        <w:rPr>
          <w:spacing w:val="-4"/>
          <w:sz w:val="24"/>
        </w:rPr>
        <w:t xml:space="preserve"> </w:t>
      </w:r>
      <w:r>
        <w:rPr>
          <w:sz w:val="24"/>
        </w:rPr>
        <w:t>right</w:t>
      </w:r>
      <w:r>
        <w:rPr>
          <w:spacing w:val="-3"/>
          <w:sz w:val="24"/>
        </w:rPr>
        <w:t xml:space="preserve"> </w:t>
      </w:r>
      <w:r>
        <w:rPr>
          <w:sz w:val="24"/>
        </w:rPr>
        <w:t>to</w:t>
      </w:r>
      <w:r>
        <w:rPr>
          <w:spacing w:val="-2"/>
          <w:sz w:val="24"/>
        </w:rPr>
        <w:t xml:space="preserve"> </w:t>
      </w:r>
      <w:r>
        <w:rPr>
          <w:sz w:val="24"/>
        </w:rPr>
        <w:t>object</w:t>
      </w:r>
      <w:r>
        <w:rPr>
          <w:spacing w:val="-2"/>
          <w:sz w:val="24"/>
        </w:rPr>
        <w:t xml:space="preserve"> </w:t>
      </w:r>
      <w:r>
        <w:rPr>
          <w:sz w:val="24"/>
        </w:rPr>
        <w:t>to</w:t>
      </w:r>
      <w:r>
        <w:rPr>
          <w:spacing w:val="-3"/>
          <w:sz w:val="24"/>
        </w:rPr>
        <w:t xml:space="preserve"> </w:t>
      </w:r>
      <w:proofErr w:type="gramStart"/>
      <w:r>
        <w:rPr>
          <w:sz w:val="24"/>
        </w:rPr>
        <w:t>processing</w:t>
      </w:r>
      <w:r>
        <w:rPr>
          <w:spacing w:val="-2"/>
          <w:sz w:val="24"/>
        </w:rPr>
        <w:t xml:space="preserve"> </w:t>
      </w:r>
      <w:r>
        <w:rPr>
          <w:sz w:val="24"/>
        </w:rPr>
        <w:t>of</w:t>
      </w:r>
      <w:proofErr w:type="gramEnd"/>
      <w:r>
        <w:rPr>
          <w:spacing w:val="-2"/>
          <w:sz w:val="24"/>
        </w:rPr>
        <w:t xml:space="preserve"> </w:t>
      </w:r>
      <w:r>
        <w:rPr>
          <w:sz w:val="24"/>
        </w:rPr>
        <w:t>data</w:t>
      </w:r>
      <w:r>
        <w:rPr>
          <w:spacing w:val="-3"/>
          <w:sz w:val="24"/>
        </w:rPr>
        <w:t xml:space="preserve"> </w:t>
      </w:r>
      <w:r>
        <w:rPr>
          <w:sz w:val="24"/>
        </w:rPr>
        <w:t>in</w:t>
      </w:r>
      <w:r>
        <w:rPr>
          <w:spacing w:val="-2"/>
          <w:sz w:val="24"/>
        </w:rPr>
        <w:t xml:space="preserve"> </w:t>
      </w:r>
      <w:r>
        <w:rPr>
          <w:sz w:val="24"/>
        </w:rPr>
        <w:t>certain</w:t>
      </w:r>
      <w:r>
        <w:rPr>
          <w:spacing w:val="-2"/>
          <w:sz w:val="24"/>
        </w:rPr>
        <w:t xml:space="preserve"> circumstances</w:t>
      </w:r>
    </w:p>
    <w:p w:rsidR="00D02972" w:rsidRDefault="00D63687">
      <w:pPr>
        <w:pStyle w:val="ListParagraph"/>
        <w:numPr>
          <w:ilvl w:val="0"/>
          <w:numId w:val="1"/>
        </w:numPr>
        <w:tabs>
          <w:tab w:val="left" w:pos="873"/>
        </w:tabs>
        <w:ind w:left="873" w:hanging="359"/>
        <w:rPr>
          <w:sz w:val="24"/>
        </w:rPr>
      </w:pPr>
      <w:r>
        <w:rPr>
          <w:sz w:val="24"/>
        </w:rPr>
        <w:t>A</w:t>
      </w:r>
      <w:r>
        <w:rPr>
          <w:spacing w:val="-6"/>
          <w:sz w:val="24"/>
        </w:rPr>
        <w:t xml:space="preserve"> </w:t>
      </w:r>
      <w:r>
        <w:rPr>
          <w:sz w:val="24"/>
        </w:rPr>
        <w:t>right</w:t>
      </w:r>
      <w:r>
        <w:rPr>
          <w:spacing w:val="-4"/>
          <w:sz w:val="24"/>
        </w:rPr>
        <w:t xml:space="preserve"> </w:t>
      </w:r>
      <w:r>
        <w:rPr>
          <w:sz w:val="24"/>
        </w:rPr>
        <w:t>regarding</w:t>
      </w:r>
      <w:r>
        <w:rPr>
          <w:spacing w:val="-5"/>
          <w:sz w:val="24"/>
        </w:rPr>
        <w:t xml:space="preserve"> </w:t>
      </w:r>
      <w:r>
        <w:rPr>
          <w:sz w:val="24"/>
        </w:rPr>
        <w:t>automated</w:t>
      </w:r>
      <w:r>
        <w:rPr>
          <w:spacing w:val="-4"/>
          <w:sz w:val="24"/>
        </w:rPr>
        <w:t xml:space="preserve"> </w:t>
      </w:r>
      <w:proofErr w:type="gramStart"/>
      <w:r>
        <w:rPr>
          <w:sz w:val="24"/>
        </w:rPr>
        <w:t>decision</w:t>
      </w:r>
      <w:r>
        <w:rPr>
          <w:spacing w:val="-4"/>
          <w:sz w:val="24"/>
        </w:rPr>
        <w:t xml:space="preserve"> </w:t>
      </w:r>
      <w:r>
        <w:rPr>
          <w:sz w:val="24"/>
        </w:rPr>
        <w:t>making</w:t>
      </w:r>
      <w:proofErr w:type="gramEnd"/>
      <w:r>
        <w:rPr>
          <w:spacing w:val="-4"/>
          <w:sz w:val="24"/>
        </w:rPr>
        <w:t xml:space="preserve"> </w:t>
      </w:r>
      <w:r>
        <w:rPr>
          <w:sz w:val="24"/>
        </w:rPr>
        <w:t>including</w:t>
      </w:r>
      <w:r>
        <w:rPr>
          <w:spacing w:val="-3"/>
          <w:sz w:val="24"/>
        </w:rPr>
        <w:t xml:space="preserve"> </w:t>
      </w:r>
      <w:r>
        <w:rPr>
          <w:spacing w:val="-2"/>
          <w:sz w:val="24"/>
        </w:rPr>
        <w:t>profiling</w:t>
      </w:r>
    </w:p>
    <w:p w:rsidR="00D02972" w:rsidRDefault="00D02972">
      <w:pPr>
        <w:pStyle w:val="BodyText"/>
        <w:spacing w:before="199"/>
        <w:ind w:left="0"/>
      </w:pPr>
    </w:p>
    <w:p w:rsidR="00D02972" w:rsidRDefault="00D63687">
      <w:pPr>
        <w:pStyle w:val="BodyText"/>
        <w:spacing w:before="1"/>
        <w:ind w:right="11"/>
        <w:jc w:val="both"/>
      </w:pPr>
      <w:r>
        <w:t>However,</w:t>
      </w:r>
      <w:r>
        <w:rPr>
          <w:spacing w:val="-15"/>
        </w:rPr>
        <w:t xml:space="preserve"> </w:t>
      </w:r>
      <w:r>
        <w:t>Nottingham</w:t>
      </w:r>
      <w:r>
        <w:rPr>
          <w:spacing w:val="-15"/>
        </w:rPr>
        <w:t xml:space="preserve"> </w:t>
      </w:r>
      <w:r>
        <w:t>City</w:t>
      </w:r>
      <w:r>
        <w:rPr>
          <w:spacing w:val="-16"/>
        </w:rPr>
        <w:t xml:space="preserve"> </w:t>
      </w:r>
      <w:r>
        <w:t>Council</w:t>
      </w:r>
      <w:r>
        <w:rPr>
          <w:spacing w:val="-16"/>
        </w:rPr>
        <w:t xml:space="preserve"> </w:t>
      </w:r>
      <w:r>
        <w:t>can</w:t>
      </w:r>
      <w:r>
        <w:rPr>
          <w:spacing w:val="-17"/>
        </w:rPr>
        <w:t xml:space="preserve"> </w:t>
      </w:r>
      <w:r>
        <w:t>restrict</w:t>
      </w:r>
      <w:r>
        <w:rPr>
          <w:spacing w:val="-15"/>
        </w:rPr>
        <w:t xml:space="preserve"> </w:t>
      </w:r>
      <w:r>
        <w:t>the</w:t>
      </w:r>
      <w:r>
        <w:rPr>
          <w:spacing w:val="-16"/>
        </w:rPr>
        <w:t xml:space="preserve"> </w:t>
      </w:r>
      <w:r>
        <w:t>above</w:t>
      </w:r>
      <w:r>
        <w:rPr>
          <w:spacing w:val="-16"/>
        </w:rPr>
        <w:t xml:space="preserve"> </w:t>
      </w:r>
      <w:r>
        <w:t>rights</w:t>
      </w:r>
      <w:r>
        <w:rPr>
          <w:spacing w:val="-16"/>
        </w:rPr>
        <w:t xml:space="preserve"> </w:t>
      </w:r>
      <w:r>
        <w:t>in</w:t>
      </w:r>
      <w:r>
        <w:rPr>
          <w:spacing w:val="-17"/>
        </w:rPr>
        <w:t xml:space="preserve"> </w:t>
      </w:r>
      <w:r>
        <w:t>certain</w:t>
      </w:r>
      <w:r>
        <w:rPr>
          <w:spacing w:val="-15"/>
        </w:rPr>
        <w:t xml:space="preserve"> </w:t>
      </w:r>
      <w:proofErr w:type="gramStart"/>
      <w:r>
        <w:t>circumstances</w:t>
      </w:r>
      <w:proofErr w:type="gramEnd"/>
      <w:r>
        <w:rPr>
          <w:spacing w:val="-16"/>
        </w:rPr>
        <w:t xml:space="preserve"> </w:t>
      </w:r>
      <w:r>
        <w:t>for</w:t>
      </w:r>
      <w:r>
        <w:rPr>
          <w:spacing w:val="-16"/>
        </w:rPr>
        <w:t xml:space="preserve"> </w:t>
      </w:r>
      <w:proofErr w:type="gramStart"/>
      <w:r>
        <w:t>example</w:t>
      </w:r>
      <w:proofErr w:type="gramEnd"/>
      <w:r>
        <w:t xml:space="preserve"> to avoid obstructing an investigation, avoid prejudicing the prevention, detection, investigation or prosecution of criminal penalties or to protect the rights and freedoms of others.</w:t>
      </w:r>
    </w:p>
    <w:p w:rsidR="00D02972" w:rsidRDefault="00D02972">
      <w:pPr>
        <w:pStyle w:val="BodyText"/>
        <w:spacing w:before="202"/>
        <w:ind w:left="0"/>
      </w:pPr>
    </w:p>
    <w:p w:rsidR="00D02972" w:rsidRDefault="00D63687">
      <w:pPr>
        <w:pStyle w:val="BodyText"/>
        <w:spacing w:before="0"/>
        <w:jc w:val="both"/>
      </w:pPr>
      <w:r>
        <w:rPr>
          <w:u w:val="single"/>
        </w:rPr>
        <w:t>Data</w:t>
      </w:r>
      <w:r>
        <w:rPr>
          <w:spacing w:val="-8"/>
          <w:u w:val="single"/>
        </w:rPr>
        <w:t xml:space="preserve"> </w:t>
      </w:r>
      <w:r>
        <w:rPr>
          <w:u w:val="single"/>
        </w:rPr>
        <w:t>Protection</w:t>
      </w:r>
      <w:r>
        <w:rPr>
          <w:spacing w:val="-8"/>
          <w:u w:val="single"/>
        </w:rPr>
        <w:t xml:space="preserve"> </w:t>
      </w:r>
      <w:r>
        <w:rPr>
          <w:spacing w:val="-2"/>
          <w:u w:val="single"/>
        </w:rPr>
        <w:t>Officer</w:t>
      </w:r>
    </w:p>
    <w:p w:rsidR="00D02972" w:rsidRDefault="00D02972">
      <w:pPr>
        <w:pStyle w:val="BodyText"/>
        <w:spacing w:before="63"/>
        <w:ind w:left="0"/>
      </w:pPr>
    </w:p>
    <w:p w:rsidR="00D02972" w:rsidRDefault="00D63687">
      <w:pPr>
        <w:spacing w:line="360" w:lineRule="auto"/>
        <w:ind w:left="153" w:right="768"/>
        <w:jc w:val="both"/>
        <w:rPr>
          <w:sz w:val="24"/>
        </w:rPr>
      </w:pPr>
      <w:r>
        <w:rPr>
          <w:sz w:val="24"/>
        </w:rPr>
        <w:t>You can contact the data protection officer at:</w:t>
      </w:r>
    </w:p>
    <w:p w:rsidR="00D02972" w:rsidRDefault="00D63687">
      <w:pPr>
        <w:pStyle w:val="BodyText"/>
        <w:spacing w:before="0" w:line="360" w:lineRule="auto"/>
        <w:ind w:right="8955"/>
        <w:jc w:val="both"/>
      </w:pPr>
      <w:r>
        <w:t>Loxley</w:t>
      </w:r>
      <w:r>
        <w:rPr>
          <w:spacing w:val="-17"/>
        </w:rPr>
        <w:t xml:space="preserve"> </w:t>
      </w:r>
      <w:r>
        <w:t>House, Station</w:t>
      </w:r>
      <w:r>
        <w:rPr>
          <w:spacing w:val="-17"/>
        </w:rPr>
        <w:t xml:space="preserve"> </w:t>
      </w:r>
      <w:r>
        <w:t xml:space="preserve">Street, </w:t>
      </w:r>
      <w:r>
        <w:rPr>
          <w:spacing w:val="-2"/>
        </w:rPr>
        <w:t>Nottingham,</w:t>
      </w:r>
    </w:p>
    <w:p w:rsidR="00D02972" w:rsidRDefault="00D63687">
      <w:pPr>
        <w:pStyle w:val="BodyText"/>
        <w:spacing w:before="1"/>
        <w:jc w:val="both"/>
      </w:pPr>
      <w:r>
        <w:t>NG2</w:t>
      </w:r>
      <w:r>
        <w:rPr>
          <w:spacing w:val="-6"/>
        </w:rPr>
        <w:t xml:space="preserve"> </w:t>
      </w:r>
      <w:r>
        <w:rPr>
          <w:spacing w:val="-5"/>
        </w:rPr>
        <w:t>3NG</w:t>
      </w:r>
    </w:p>
    <w:p w:rsidR="00D02972" w:rsidRDefault="00D63687">
      <w:pPr>
        <w:pStyle w:val="BodyText"/>
        <w:spacing w:before="138"/>
        <w:jc w:val="both"/>
      </w:pPr>
      <w:r>
        <w:t>or</w:t>
      </w:r>
      <w:r>
        <w:rPr>
          <w:spacing w:val="-7"/>
        </w:rPr>
        <w:t xml:space="preserve"> </w:t>
      </w:r>
      <w:r>
        <w:t>at</w:t>
      </w:r>
      <w:r>
        <w:rPr>
          <w:spacing w:val="-3"/>
        </w:rPr>
        <w:t xml:space="preserve"> </w:t>
      </w:r>
      <w:hyperlink r:id="rId8">
        <w:r w:rsidR="00D02972">
          <w:rPr>
            <w:color w:val="0000FF"/>
            <w:u w:val="single" w:color="0000FF"/>
          </w:rPr>
          <w:t>data.protectionofficer@nottinghamcity.gov.uk</w:t>
        </w:r>
      </w:hyperlink>
      <w:r>
        <w:rPr>
          <w:color w:val="0000FF"/>
          <w:spacing w:val="-3"/>
        </w:rPr>
        <w:t xml:space="preserve"> </w:t>
      </w:r>
      <w:r>
        <w:rPr>
          <w:spacing w:val="-10"/>
        </w:rPr>
        <w:t>.</w:t>
      </w:r>
    </w:p>
    <w:p w:rsidR="00D02972" w:rsidRDefault="00D02972">
      <w:pPr>
        <w:pStyle w:val="BodyText"/>
        <w:jc w:val="both"/>
        <w:sectPr w:rsidR="00D02972">
          <w:pgSz w:w="11910" w:h="16840"/>
          <w:pgMar w:top="1180" w:right="708" w:bottom="280" w:left="566" w:header="720" w:footer="720" w:gutter="0"/>
          <w:cols w:space="720"/>
        </w:sectPr>
      </w:pPr>
    </w:p>
    <w:p w:rsidR="00D02972" w:rsidRDefault="00D63687">
      <w:pPr>
        <w:pStyle w:val="BodyText"/>
        <w:spacing w:before="79"/>
      </w:pPr>
      <w:r>
        <w:rPr>
          <w:u w:val="single"/>
        </w:rPr>
        <w:t>Information</w:t>
      </w:r>
      <w:r>
        <w:rPr>
          <w:spacing w:val="-8"/>
          <w:u w:val="single"/>
        </w:rPr>
        <w:t xml:space="preserve"> </w:t>
      </w:r>
      <w:r>
        <w:rPr>
          <w:u w:val="single"/>
        </w:rPr>
        <w:t>Commissioner’s</w:t>
      </w:r>
      <w:r>
        <w:rPr>
          <w:spacing w:val="-5"/>
          <w:u w:val="single"/>
        </w:rPr>
        <w:t xml:space="preserve"> </w:t>
      </w:r>
      <w:r>
        <w:rPr>
          <w:spacing w:val="-2"/>
          <w:u w:val="single"/>
        </w:rPr>
        <w:t>Office</w:t>
      </w:r>
    </w:p>
    <w:p w:rsidR="00D02972" w:rsidRDefault="00D02972">
      <w:pPr>
        <w:pStyle w:val="BodyText"/>
        <w:spacing w:before="0"/>
        <w:ind w:left="0"/>
      </w:pPr>
    </w:p>
    <w:p w:rsidR="00D02972" w:rsidRDefault="00D63687">
      <w:pPr>
        <w:pStyle w:val="BodyText"/>
        <w:spacing w:before="0"/>
        <w:ind w:right="86"/>
      </w:pPr>
      <w:r>
        <w:t>The Information Commissioner’s Office (ICO) website provides guidance on data protection and privacy</w:t>
      </w:r>
      <w:r>
        <w:rPr>
          <w:spacing w:val="-2"/>
        </w:rPr>
        <w:t xml:space="preserve"> </w:t>
      </w:r>
      <w:proofErr w:type="gramStart"/>
      <w:r>
        <w:t>matters,</w:t>
      </w:r>
      <w:proofErr w:type="gramEnd"/>
      <w:r>
        <w:rPr>
          <w:spacing w:val="-1"/>
        </w:rPr>
        <w:t xml:space="preserve"> </w:t>
      </w:r>
      <w:r>
        <w:t>you</w:t>
      </w:r>
      <w:r>
        <w:rPr>
          <w:spacing w:val="-2"/>
        </w:rPr>
        <w:t xml:space="preserve"> </w:t>
      </w:r>
      <w:r>
        <w:t>can</w:t>
      </w:r>
      <w:r>
        <w:rPr>
          <w:spacing w:val="-2"/>
        </w:rPr>
        <w:t xml:space="preserve"> </w:t>
      </w:r>
      <w:r>
        <w:t>visit</w:t>
      </w:r>
      <w:r>
        <w:rPr>
          <w:spacing w:val="-2"/>
        </w:rPr>
        <w:t xml:space="preserve"> </w:t>
      </w:r>
      <w:r>
        <w:t>the</w:t>
      </w:r>
      <w:r>
        <w:rPr>
          <w:spacing w:val="-2"/>
        </w:rPr>
        <w:t xml:space="preserve"> </w:t>
      </w:r>
      <w:r>
        <w:t>website</w:t>
      </w:r>
      <w:r>
        <w:rPr>
          <w:spacing w:val="-2"/>
        </w:rPr>
        <w:t xml:space="preserve"> </w:t>
      </w:r>
      <w:r>
        <w:t xml:space="preserve">at </w:t>
      </w:r>
      <w:hyperlink r:id="rId9">
        <w:r w:rsidR="00D02972">
          <w:rPr>
            <w:color w:val="0000FF"/>
            <w:u w:val="single" w:color="0000FF"/>
          </w:rPr>
          <w:t>www.ico.org.uk</w:t>
        </w:r>
      </w:hyperlink>
      <w:r>
        <w:rPr>
          <w:color w:val="0000FF"/>
          <w:u w:val="single" w:color="0000FF"/>
        </w:rPr>
        <w:t>.</w:t>
      </w:r>
      <w:r>
        <w:rPr>
          <w:color w:val="0000FF"/>
          <w:spacing w:val="40"/>
        </w:rPr>
        <w:t xml:space="preserve"> </w:t>
      </w:r>
      <w:r>
        <w:t>You</w:t>
      </w:r>
      <w:r>
        <w:rPr>
          <w:spacing w:val="-3"/>
        </w:rPr>
        <w:t xml:space="preserve"> </w:t>
      </w:r>
      <w:r>
        <w:t>also</w:t>
      </w:r>
      <w:r>
        <w:rPr>
          <w:spacing w:val="-2"/>
        </w:rPr>
        <w:t xml:space="preserve"> </w:t>
      </w:r>
      <w:r>
        <w:t>have</w:t>
      </w:r>
      <w:r>
        <w:rPr>
          <w:spacing w:val="-3"/>
        </w:rPr>
        <w:t xml:space="preserve"> </w:t>
      </w:r>
      <w:r>
        <w:t>the</w:t>
      </w:r>
      <w:r>
        <w:rPr>
          <w:spacing w:val="-2"/>
        </w:rPr>
        <w:t xml:space="preserve"> </w:t>
      </w:r>
      <w:r>
        <w:t>right</w:t>
      </w:r>
      <w:r>
        <w:rPr>
          <w:spacing w:val="-2"/>
        </w:rPr>
        <w:t xml:space="preserve"> </w:t>
      </w:r>
      <w:r>
        <w:t>to</w:t>
      </w:r>
      <w:r>
        <w:rPr>
          <w:spacing w:val="-3"/>
        </w:rPr>
        <w:t xml:space="preserve"> </w:t>
      </w:r>
      <w:r>
        <w:t>complain to</w:t>
      </w:r>
      <w:r>
        <w:rPr>
          <w:spacing w:val="-3"/>
        </w:rPr>
        <w:t xml:space="preserve"> </w:t>
      </w:r>
      <w:r>
        <w:t>the</w:t>
      </w:r>
      <w:r>
        <w:rPr>
          <w:spacing w:val="-3"/>
        </w:rPr>
        <w:t xml:space="preserve"> </w:t>
      </w:r>
      <w:r>
        <w:t>ICO</w:t>
      </w:r>
      <w:r>
        <w:rPr>
          <w:spacing w:val="-2"/>
        </w:rPr>
        <w:t xml:space="preserve"> </w:t>
      </w:r>
      <w:r>
        <w:t>if</w:t>
      </w:r>
      <w:r>
        <w:rPr>
          <w:spacing w:val="-3"/>
        </w:rPr>
        <w:t xml:space="preserve"> </w:t>
      </w:r>
      <w:r>
        <w:t>you</w:t>
      </w:r>
      <w:r>
        <w:rPr>
          <w:spacing w:val="-3"/>
        </w:rPr>
        <w:t xml:space="preserve"> </w:t>
      </w:r>
      <w:r>
        <w:t>consider</w:t>
      </w:r>
      <w:r>
        <w:rPr>
          <w:spacing w:val="-3"/>
        </w:rPr>
        <w:t xml:space="preserve"> </w:t>
      </w:r>
      <w:r>
        <w:t>that</w:t>
      </w:r>
      <w:r>
        <w:rPr>
          <w:spacing w:val="-3"/>
        </w:rPr>
        <w:t xml:space="preserve"> </w:t>
      </w:r>
      <w:r>
        <w:t>NCC</w:t>
      </w:r>
      <w:r>
        <w:rPr>
          <w:spacing w:val="-3"/>
        </w:rPr>
        <w:t xml:space="preserve"> </w:t>
      </w:r>
      <w:r>
        <w:t>or</w:t>
      </w:r>
      <w:r>
        <w:rPr>
          <w:spacing w:val="-3"/>
        </w:rPr>
        <w:t xml:space="preserve"> </w:t>
      </w:r>
      <w:r>
        <w:t>the</w:t>
      </w:r>
      <w:r>
        <w:rPr>
          <w:spacing w:val="-2"/>
        </w:rPr>
        <w:t xml:space="preserve"> </w:t>
      </w:r>
      <w:r>
        <w:t>Council</w:t>
      </w:r>
      <w:r>
        <w:rPr>
          <w:spacing w:val="-3"/>
        </w:rPr>
        <w:t xml:space="preserve"> </w:t>
      </w:r>
      <w:r>
        <w:t>have</w:t>
      </w:r>
      <w:r>
        <w:rPr>
          <w:spacing w:val="-3"/>
        </w:rPr>
        <w:t xml:space="preserve"> </w:t>
      </w:r>
      <w:r>
        <w:t>processed</w:t>
      </w:r>
      <w:r>
        <w:rPr>
          <w:spacing w:val="-3"/>
        </w:rPr>
        <w:t xml:space="preserve"> </w:t>
      </w:r>
      <w:r>
        <w:t>your</w:t>
      </w:r>
      <w:r>
        <w:rPr>
          <w:spacing w:val="-2"/>
        </w:rPr>
        <w:t xml:space="preserve"> </w:t>
      </w:r>
      <w:r>
        <w:t>personal</w:t>
      </w:r>
      <w:r>
        <w:rPr>
          <w:spacing w:val="-4"/>
        </w:rPr>
        <w:t xml:space="preserve"> </w:t>
      </w:r>
      <w:r>
        <w:t>data</w:t>
      </w:r>
      <w:r>
        <w:rPr>
          <w:spacing w:val="-3"/>
        </w:rPr>
        <w:t xml:space="preserve"> </w:t>
      </w:r>
      <w:r>
        <w:t>incorrectly or that we have breached our obligations to you. You can contact the ICO at:</w:t>
      </w:r>
    </w:p>
    <w:p w:rsidR="00D02972" w:rsidRDefault="00D63687">
      <w:pPr>
        <w:pStyle w:val="BodyText"/>
        <w:spacing w:before="201"/>
        <w:ind w:right="8676"/>
      </w:pPr>
      <w:r>
        <w:t>Wycliffe</w:t>
      </w:r>
      <w:r>
        <w:rPr>
          <w:spacing w:val="-17"/>
        </w:rPr>
        <w:t xml:space="preserve"> </w:t>
      </w:r>
      <w:r>
        <w:t xml:space="preserve">House, Water Lane </w:t>
      </w:r>
      <w:r>
        <w:rPr>
          <w:spacing w:val="-2"/>
        </w:rPr>
        <w:t>Wilmslow, Cheshire SK95AF</w:t>
      </w:r>
    </w:p>
    <w:p w:rsidR="00D02972" w:rsidRDefault="00D02972">
      <w:pPr>
        <w:pStyle w:val="BodyText"/>
        <w:spacing w:before="200" w:line="415" w:lineRule="auto"/>
        <w:ind w:right="8130"/>
      </w:pPr>
      <w:hyperlink r:id="rId10">
        <w:r>
          <w:rPr>
            <w:color w:val="0000FF"/>
            <w:spacing w:val="-2"/>
          </w:rPr>
          <w:t>www.ico.org.uk</w:t>
        </w:r>
      </w:hyperlink>
      <w:r w:rsidR="00D63687">
        <w:rPr>
          <w:color w:val="0000FF"/>
          <w:spacing w:val="-2"/>
        </w:rPr>
        <w:t xml:space="preserve"> </w:t>
      </w:r>
      <w:r w:rsidR="00D63687">
        <w:rPr>
          <w:u w:val="single"/>
        </w:rPr>
        <w:t>Further</w:t>
      </w:r>
      <w:r w:rsidR="00D63687">
        <w:rPr>
          <w:spacing w:val="-17"/>
          <w:u w:val="single"/>
        </w:rPr>
        <w:t xml:space="preserve"> </w:t>
      </w:r>
      <w:r w:rsidR="00D63687">
        <w:rPr>
          <w:u w:val="single"/>
        </w:rPr>
        <w:t>Information</w:t>
      </w:r>
    </w:p>
    <w:p w:rsidR="00D02972" w:rsidRDefault="00D63687">
      <w:pPr>
        <w:pStyle w:val="BodyText"/>
        <w:spacing w:before="134" w:line="360" w:lineRule="auto"/>
        <w:ind w:right="10"/>
      </w:pPr>
      <w:r>
        <w:t>For</w:t>
      </w:r>
      <w:r>
        <w:rPr>
          <w:spacing w:val="80"/>
        </w:rPr>
        <w:t xml:space="preserve"> </w:t>
      </w:r>
      <w:r>
        <w:t>more</w:t>
      </w:r>
      <w:r>
        <w:rPr>
          <w:spacing w:val="80"/>
        </w:rPr>
        <w:t xml:space="preserve"> </w:t>
      </w:r>
      <w:r>
        <w:t>information</w:t>
      </w:r>
      <w:r>
        <w:rPr>
          <w:spacing w:val="80"/>
        </w:rPr>
        <w:t xml:space="preserve"> </w:t>
      </w:r>
      <w:r>
        <w:t>about</w:t>
      </w:r>
      <w:r>
        <w:rPr>
          <w:spacing w:val="80"/>
        </w:rPr>
        <w:t xml:space="preserve"> </w:t>
      </w:r>
      <w:r>
        <w:t>these</w:t>
      </w:r>
      <w:r>
        <w:rPr>
          <w:spacing w:val="80"/>
        </w:rPr>
        <w:t xml:space="preserve"> </w:t>
      </w:r>
      <w:r>
        <w:t>rights</w:t>
      </w:r>
      <w:r>
        <w:rPr>
          <w:spacing w:val="80"/>
        </w:rPr>
        <w:t xml:space="preserve"> </w:t>
      </w:r>
      <w:r>
        <w:t>please</w:t>
      </w:r>
      <w:r>
        <w:rPr>
          <w:spacing w:val="80"/>
        </w:rPr>
        <w:t xml:space="preserve"> </w:t>
      </w:r>
      <w:r>
        <w:t>refer</w:t>
      </w:r>
      <w:r>
        <w:rPr>
          <w:spacing w:val="80"/>
        </w:rPr>
        <w:t xml:space="preserve"> </w:t>
      </w:r>
      <w:r>
        <w:t>to</w:t>
      </w:r>
      <w:r>
        <w:rPr>
          <w:spacing w:val="80"/>
        </w:rPr>
        <w:t xml:space="preserve"> </w:t>
      </w:r>
      <w:r>
        <w:t>our</w:t>
      </w:r>
      <w:r>
        <w:rPr>
          <w:spacing w:val="80"/>
        </w:rPr>
        <w:t xml:space="preserve"> </w:t>
      </w:r>
      <w:r>
        <w:t>detailed</w:t>
      </w:r>
      <w:r>
        <w:rPr>
          <w:spacing w:val="80"/>
        </w:rPr>
        <w:t xml:space="preserve"> </w:t>
      </w:r>
      <w:r>
        <w:t>privacy</w:t>
      </w:r>
      <w:r>
        <w:rPr>
          <w:spacing w:val="80"/>
        </w:rPr>
        <w:t xml:space="preserve"> </w:t>
      </w:r>
      <w:r>
        <w:t>statement</w:t>
      </w:r>
      <w:r>
        <w:rPr>
          <w:spacing w:val="80"/>
        </w:rPr>
        <w:t xml:space="preserve"> </w:t>
      </w:r>
      <w:r>
        <w:t xml:space="preserve">at </w:t>
      </w:r>
      <w:hyperlink r:id="rId11">
        <w:r w:rsidR="00D02972">
          <w:rPr>
            <w:color w:val="0000FF"/>
            <w:u w:val="single" w:color="0000FF"/>
          </w:rPr>
          <w:t>https://www.nottinghamcity.gov.uk/privacy-statement</w:t>
        </w:r>
      </w:hyperlink>
      <w:r>
        <w:rPr>
          <w:color w:val="0000FF"/>
        </w:rPr>
        <w:t xml:space="preserve"> </w:t>
      </w:r>
      <w:r>
        <w:t>.</w:t>
      </w:r>
    </w:p>
    <w:sectPr w:rsidR="00D02972">
      <w:pgSz w:w="11910" w:h="16840"/>
      <w:pgMar w:top="62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37"/>
    <w:multiLevelType w:val="hybridMultilevel"/>
    <w:tmpl w:val="FADAFF22"/>
    <w:lvl w:ilvl="0" w:tplc="48901268">
      <w:numFmt w:val="bullet"/>
      <w:lvlText w:val=""/>
      <w:lvlJc w:val="left"/>
      <w:pPr>
        <w:ind w:left="874" w:hanging="360"/>
      </w:pPr>
      <w:rPr>
        <w:rFonts w:ascii="Symbol" w:eastAsia="Symbol" w:hAnsi="Symbol" w:cs="Symbol" w:hint="default"/>
        <w:b w:val="0"/>
        <w:bCs w:val="0"/>
        <w:i w:val="0"/>
        <w:iCs w:val="0"/>
        <w:spacing w:val="0"/>
        <w:w w:val="100"/>
        <w:sz w:val="24"/>
        <w:szCs w:val="24"/>
        <w:lang w:val="en-US" w:eastAsia="en-US" w:bidi="ar-SA"/>
      </w:rPr>
    </w:lvl>
    <w:lvl w:ilvl="1" w:tplc="7FBE0964">
      <w:numFmt w:val="bullet"/>
      <w:lvlText w:val="•"/>
      <w:lvlJc w:val="left"/>
      <w:pPr>
        <w:ind w:left="1855" w:hanging="360"/>
      </w:pPr>
      <w:rPr>
        <w:rFonts w:hint="default"/>
        <w:lang w:val="en-US" w:eastAsia="en-US" w:bidi="ar-SA"/>
      </w:rPr>
    </w:lvl>
    <w:lvl w:ilvl="2" w:tplc="7FFEDADA">
      <w:numFmt w:val="bullet"/>
      <w:lvlText w:val="•"/>
      <w:lvlJc w:val="left"/>
      <w:pPr>
        <w:ind w:left="2830" w:hanging="360"/>
      </w:pPr>
      <w:rPr>
        <w:rFonts w:hint="default"/>
        <w:lang w:val="en-US" w:eastAsia="en-US" w:bidi="ar-SA"/>
      </w:rPr>
    </w:lvl>
    <w:lvl w:ilvl="3" w:tplc="991AFEDA">
      <w:numFmt w:val="bullet"/>
      <w:lvlText w:val="•"/>
      <w:lvlJc w:val="left"/>
      <w:pPr>
        <w:ind w:left="3805" w:hanging="360"/>
      </w:pPr>
      <w:rPr>
        <w:rFonts w:hint="default"/>
        <w:lang w:val="en-US" w:eastAsia="en-US" w:bidi="ar-SA"/>
      </w:rPr>
    </w:lvl>
    <w:lvl w:ilvl="4" w:tplc="B59C921A">
      <w:numFmt w:val="bullet"/>
      <w:lvlText w:val="•"/>
      <w:lvlJc w:val="left"/>
      <w:pPr>
        <w:ind w:left="4780" w:hanging="360"/>
      </w:pPr>
      <w:rPr>
        <w:rFonts w:hint="default"/>
        <w:lang w:val="en-US" w:eastAsia="en-US" w:bidi="ar-SA"/>
      </w:rPr>
    </w:lvl>
    <w:lvl w:ilvl="5" w:tplc="81447EC2">
      <w:numFmt w:val="bullet"/>
      <w:lvlText w:val="•"/>
      <w:lvlJc w:val="left"/>
      <w:pPr>
        <w:ind w:left="5756" w:hanging="360"/>
      </w:pPr>
      <w:rPr>
        <w:rFonts w:hint="default"/>
        <w:lang w:val="en-US" w:eastAsia="en-US" w:bidi="ar-SA"/>
      </w:rPr>
    </w:lvl>
    <w:lvl w:ilvl="6" w:tplc="6CACA2DE">
      <w:numFmt w:val="bullet"/>
      <w:lvlText w:val="•"/>
      <w:lvlJc w:val="left"/>
      <w:pPr>
        <w:ind w:left="6731" w:hanging="360"/>
      </w:pPr>
      <w:rPr>
        <w:rFonts w:hint="default"/>
        <w:lang w:val="en-US" w:eastAsia="en-US" w:bidi="ar-SA"/>
      </w:rPr>
    </w:lvl>
    <w:lvl w:ilvl="7" w:tplc="B186EB0E">
      <w:numFmt w:val="bullet"/>
      <w:lvlText w:val="•"/>
      <w:lvlJc w:val="left"/>
      <w:pPr>
        <w:ind w:left="7706" w:hanging="360"/>
      </w:pPr>
      <w:rPr>
        <w:rFonts w:hint="default"/>
        <w:lang w:val="en-US" w:eastAsia="en-US" w:bidi="ar-SA"/>
      </w:rPr>
    </w:lvl>
    <w:lvl w:ilvl="8" w:tplc="07F49B58">
      <w:numFmt w:val="bullet"/>
      <w:lvlText w:val="•"/>
      <w:lvlJc w:val="left"/>
      <w:pPr>
        <w:ind w:left="8681" w:hanging="360"/>
      </w:pPr>
      <w:rPr>
        <w:rFonts w:hint="default"/>
        <w:lang w:val="en-US" w:eastAsia="en-US" w:bidi="ar-SA"/>
      </w:rPr>
    </w:lvl>
  </w:abstractNum>
  <w:num w:numId="1" w16cid:durableId="27907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72"/>
    <w:rsid w:val="001076CF"/>
    <w:rsid w:val="00373BC9"/>
    <w:rsid w:val="005C52F9"/>
    <w:rsid w:val="00921B93"/>
    <w:rsid w:val="009F322F"/>
    <w:rsid w:val="00A402E1"/>
    <w:rsid w:val="00A525D7"/>
    <w:rsid w:val="00A72EC7"/>
    <w:rsid w:val="00A851CC"/>
    <w:rsid w:val="00BB1E5D"/>
    <w:rsid w:val="00CA2A3D"/>
    <w:rsid w:val="00D02972"/>
    <w:rsid w:val="00D20587"/>
    <w:rsid w:val="00D63687"/>
    <w:rsid w:val="00DF22AF"/>
    <w:rsid w:val="00EB2C40"/>
    <w:rsid w:val="00FF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407F"/>
  <w15:docId w15:val="{A2D2D180-4EFC-4AD0-BFE2-899726F4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8"/>
      <w:ind w:left="153"/>
    </w:pPr>
    <w:rPr>
      <w:sz w:val="24"/>
      <w:szCs w:val="24"/>
    </w:rPr>
  </w:style>
  <w:style w:type="paragraph" w:styleId="ListParagraph">
    <w:name w:val="List Paragraph"/>
    <w:basedOn w:val="Normal"/>
    <w:uiPriority w:val="1"/>
    <w:qFormat/>
    <w:pPr>
      <w:spacing w:before="198"/>
      <w:ind w:left="873" w:hanging="359"/>
    </w:pPr>
  </w:style>
  <w:style w:type="paragraph" w:customStyle="1" w:styleId="TableParagraph">
    <w:name w:val="Table Paragraph"/>
    <w:basedOn w:val="Normal"/>
    <w:uiPriority w:val="1"/>
    <w:qFormat/>
  </w:style>
  <w:style w:type="paragraph" w:styleId="Revision">
    <w:name w:val="Revision"/>
    <w:hidden/>
    <w:uiPriority w:val="99"/>
    <w:semiHidden/>
    <w:rsid w:val="00921B9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a.protectionofficer@nottinghamcit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ottinghamcity.gov.uk/privacy-statemen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ottinghamcity.gov.uk/privacy-statement" TargetMode="Externa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C704-76CF-4A77-BA59-970DD5EC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5746</Characters>
  <Application>Microsoft Office Word</Application>
  <DocSecurity>0</DocSecurity>
  <Lines>261</Lines>
  <Paragraphs>138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Burns</dc:creator>
  <cp:keywords>Council Tax;Privacy;GDPR;Data;Data Protection;Council</cp:keywords>
  <cp:lastModifiedBy>Emily O'Hanlon</cp:lastModifiedBy>
  <cp:revision>1</cp:revision>
  <dcterms:created xsi:type="dcterms:W3CDTF">2025-10-31T16:31:00Z</dcterms:created>
  <dcterms:modified xsi:type="dcterms:W3CDTF">2025-10-31T16:31:00Z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Microsoft® Word 2016</vt:lpwstr>
  </property>
</Properties>
</file>